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42" w:type="dxa"/>
        <w:tblLook w:val="04A0"/>
      </w:tblPr>
      <w:tblGrid>
        <w:gridCol w:w="5949"/>
        <w:gridCol w:w="985"/>
        <w:gridCol w:w="1440"/>
        <w:gridCol w:w="1460"/>
        <w:gridCol w:w="8"/>
      </w:tblGrid>
      <w:tr w:rsidR="00124D87" w:rsidRPr="00124D87" w:rsidTr="00D22E47">
        <w:trPr>
          <w:trHeight w:val="330"/>
        </w:trPr>
        <w:tc>
          <w:tcPr>
            <w:tcW w:w="9842" w:type="dxa"/>
            <w:gridSpan w:val="5"/>
            <w:noWrap/>
            <w:hideMark/>
          </w:tcPr>
          <w:p w:rsidR="00FC3402" w:rsidRPr="00124D87" w:rsidRDefault="000E5577" w:rsidP="000E5577">
            <w:r>
              <w:t xml:space="preserve"> Организация                                                             </w:t>
            </w:r>
            <w:r w:rsidR="00FC3402" w:rsidRPr="00124D87">
              <w:t>О</w:t>
            </w:r>
            <w:r>
              <w:t>АО</w:t>
            </w:r>
            <w:r w:rsidR="00FC3402" w:rsidRPr="00124D87">
              <w:t xml:space="preserve"> "Витебские ковры"</w:t>
            </w:r>
          </w:p>
        </w:tc>
      </w:tr>
      <w:tr w:rsidR="000E5577" w:rsidRPr="00124D87" w:rsidTr="00D22E47">
        <w:trPr>
          <w:trHeight w:val="330"/>
        </w:trPr>
        <w:tc>
          <w:tcPr>
            <w:tcW w:w="9842" w:type="dxa"/>
            <w:gridSpan w:val="5"/>
            <w:noWrap/>
          </w:tcPr>
          <w:p w:rsidR="000E5577" w:rsidRPr="00124D87" w:rsidRDefault="000E5577" w:rsidP="00FC3402">
            <w:r>
              <w:t xml:space="preserve">Учётный номер плательщика                                </w:t>
            </w:r>
            <w:r w:rsidRPr="000E5577">
              <w:t>300082076</w:t>
            </w:r>
          </w:p>
        </w:tc>
      </w:tr>
      <w:tr w:rsidR="000E5577" w:rsidRPr="00124D87" w:rsidTr="00D22E47">
        <w:trPr>
          <w:trHeight w:val="330"/>
        </w:trPr>
        <w:tc>
          <w:tcPr>
            <w:tcW w:w="9842" w:type="dxa"/>
            <w:gridSpan w:val="5"/>
            <w:noWrap/>
          </w:tcPr>
          <w:p w:rsidR="000E5577" w:rsidRPr="00124D87" w:rsidRDefault="000E5577" w:rsidP="00FC3402">
            <w:r>
              <w:t>Вид экономической деятельности                       13930 Производство ковров и ковровых изделий</w:t>
            </w:r>
          </w:p>
        </w:tc>
      </w:tr>
      <w:tr w:rsidR="000E5577" w:rsidRPr="00124D87" w:rsidTr="00D22E47">
        <w:trPr>
          <w:trHeight w:val="330"/>
        </w:trPr>
        <w:tc>
          <w:tcPr>
            <w:tcW w:w="9842" w:type="dxa"/>
            <w:gridSpan w:val="5"/>
            <w:noWrap/>
          </w:tcPr>
          <w:p w:rsidR="000E5577" w:rsidRPr="00124D87" w:rsidRDefault="000E5577" w:rsidP="00FC3402">
            <w:r>
              <w:t>Организационно-правовая форма                       Открытое акционерное общество</w:t>
            </w:r>
          </w:p>
        </w:tc>
      </w:tr>
      <w:tr w:rsidR="000E5577" w:rsidRPr="00124D87" w:rsidTr="00D22E47">
        <w:trPr>
          <w:trHeight w:val="330"/>
        </w:trPr>
        <w:tc>
          <w:tcPr>
            <w:tcW w:w="9842" w:type="dxa"/>
            <w:gridSpan w:val="5"/>
            <w:noWrap/>
          </w:tcPr>
          <w:p w:rsidR="000E5577" w:rsidRPr="00124D87" w:rsidRDefault="000E5577" w:rsidP="00FC3402">
            <w:r>
              <w:t>Орган управления                                                     Собрание акционеров</w:t>
            </w:r>
          </w:p>
        </w:tc>
      </w:tr>
      <w:tr w:rsidR="000E5577" w:rsidRPr="00124D87" w:rsidTr="00D22E47">
        <w:trPr>
          <w:trHeight w:val="330"/>
        </w:trPr>
        <w:tc>
          <w:tcPr>
            <w:tcW w:w="9842" w:type="dxa"/>
            <w:gridSpan w:val="5"/>
            <w:noWrap/>
          </w:tcPr>
          <w:p w:rsidR="000E5577" w:rsidRPr="00124D87" w:rsidRDefault="000E5577" w:rsidP="00FC3402">
            <w:r>
              <w:t xml:space="preserve">Единица измерения                                                </w:t>
            </w:r>
            <w:r w:rsidR="00407AF8">
              <w:t xml:space="preserve">  </w:t>
            </w:r>
            <w:r>
              <w:t>тыс.руб.</w:t>
            </w:r>
          </w:p>
        </w:tc>
      </w:tr>
      <w:tr w:rsidR="000E5577" w:rsidRPr="00124D87" w:rsidTr="00D22E47">
        <w:trPr>
          <w:trHeight w:val="330"/>
        </w:trPr>
        <w:tc>
          <w:tcPr>
            <w:tcW w:w="9842" w:type="dxa"/>
            <w:gridSpan w:val="5"/>
            <w:noWrap/>
          </w:tcPr>
          <w:p w:rsidR="000E5577" w:rsidRDefault="000E5577" w:rsidP="00FC3402">
            <w:r>
              <w:t xml:space="preserve">Адрес                                                                           </w:t>
            </w:r>
            <w:r w:rsidR="00407AF8">
              <w:t xml:space="preserve"> </w:t>
            </w:r>
            <w:r w:rsidRPr="000E5577">
              <w:t>210002</w:t>
            </w:r>
            <w:r w:rsidR="00524CC0">
              <w:t>,</w:t>
            </w:r>
            <w:r w:rsidRPr="000E5577">
              <w:t xml:space="preserve"> г.Витебск, ул.М.Горького, 75</w:t>
            </w:r>
          </w:p>
        </w:tc>
      </w:tr>
      <w:tr w:rsidR="00124D87" w:rsidRPr="00124D87" w:rsidTr="00D22E47">
        <w:trPr>
          <w:trHeight w:val="690"/>
        </w:trPr>
        <w:tc>
          <w:tcPr>
            <w:tcW w:w="9842" w:type="dxa"/>
            <w:gridSpan w:val="5"/>
            <w:hideMark/>
          </w:tcPr>
          <w:p w:rsidR="00FC3402" w:rsidRPr="00124D87" w:rsidRDefault="00FC3402" w:rsidP="0005026E">
            <w:pPr>
              <w:jc w:val="center"/>
              <w:rPr>
                <w:b/>
                <w:bCs/>
              </w:rPr>
            </w:pPr>
            <w:r w:rsidRPr="00124D87">
              <w:rPr>
                <w:b/>
                <w:bCs/>
              </w:rPr>
              <w:t>БУХГАЛТЕРСКИЙ БАЛАНС на 31 декабря 20</w:t>
            </w:r>
            <w:r w:rsidR="0005026E">
              <w:rPr>
                <w:b/>
                <w:bCs/>
              </w:rPr>
              <w:t>21</w:t>
            </w:r>
            <w:r w:rsidRPr="00124D87">
              <w:rPr>
                <w:b/>
                <w:bCs/>
              </w:rPr>
              <w:t xml:space="preserve"> года (тыс. руб.)                                                                          ОАО "Витебские ковры"</w:t>
            </w:r>
          </w:p>
        </w:tc>
      </w:tr>
      <w:tr w:rsidR="00124D87" w:rsidRPr="00124D87" w:rsidTr="00D22E47">
        <w:trPr>
          <w:gridAfter w:val="1"/>
          <w:wAfter w:w="8" w:type="dxa"/>
          <w:trHeight w:val="555"/>
        </w:trPr>
        <w:tc>
          <w:tcPr>
            <w:tcW w:w="5949" w:type="dxa"/>
            <w:hideMark/>
          </w:tcPr>
          <w:p w:rsidR="00FC3402" w:rsidRPr="00124D87" w:rsidRDefault="00FC3402" w:rsidP="00FC3402">
            <w:pPr>
              <w:rPr>
                <w:b/>
                <w:bCs/>
              </w:rPr>
            </w:pPr>
            <w:bookmarkStart w:id="0" w:name="RANGE!A6:D122"/>
            <w:r w:rsidRPr="00124D87">
              <w:rPr>
                <w:b/>
                <w:bCs/>
              </w:rPr>
              <w:t>АКТИВЫ</w:t>
            </w:r>
            <w:bookmarkEnd w:id="0"/>
          </w:p>
        </w:tc>
        <w:tc>
          <w:tcPr>
            <w:tcW w:w="985" w:type="dxa"/>
            <w:hideMark/>
          </w:tcPr>
          <w:p w:rsidR="00FC3402" w:rsidRPr="00124D87" w:rsidRDefault="00FC3402" w:rsidP="00FC3402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Код строки</w:t>
            </w:r>
          </w:p>
        </w:tc>
        <w:tc>
          <w:tcPr>
            <w:tcW w:w="1440" w:type="dxa"/>
            <w:hideMark/>
          </w:tcPr>
          <w:p w:rsidR="00FC3402" w:rsidRPr="00124D87" w:rsidRDefault="003B197D" w:rsidP="0005026E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На 31 декабря 20</w:t>
            </w:r>
            <w:r w:rsidR="0005026E">
              <w:rPr>
                <w:b/>
                <w:bCs/>
              </w:rPr>
              <w:t>21</w:t>
            </w:r>
            <w:r w:rsidR="00FC3402" w:rsidRPr="00124D87">
              <w:rPr>
                <w:b/>
                <w:bCs/>
              </w:rPr>
              <w:t xml:space="preserve"> года</w:t>
            </w:r>
          </w:p>
        </w:tc>
        <w:tc>
          <w:tcPr>
            <w:tcW w:w="1460" w:type="dxa"/>
            <w:hideMark/>
          </w:tcPr>
          <w:p w:rsidR="00FC3402" w:rsidRPr="00124D87" w:rsidRDefault="003B197D" w:rsidP="0005026E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На 31 декабря 20</w:t>
            </w:r>
            <w:r w:rsidR="0005026E">
              <w:rPr>
                <w:b/>
                <w:bCs/>
              </w:rPr>
              <w:t>20</w:t>
            </w:r>
            <w:r w:rsidRPr="00124D87">
              <w:rPr>
                <w:b/>
                <w:bCs/>
              </w:rPr>
              <w:t xml:space="preserve"> года</w:t>
            </w:r>
          </w:p>
        </w:tc>
      </w:tr>
      <w:tr w:rsidR="00124D87" w:rsidRPr="00124D87" w:rsidTr="00D22E47">
        <w:trPr>
          <w:gridAfter w:val="1"/>
          <w:wAfter w:w="8" w:type="dxa"/>
          <w:trHeight w:val="270"/>
        </w:trPr>
        <w:tc>
          <w:tcPr>
            <w:tcW w:w="5949" w:type="dxa"/>
            <w:noWrap/>
            <w:hideMark/>
          </w:tcPr>
          <w:p w:rsidR="00FC3402" w:rsidRPr="00124D87" w:rsidRDefault="00FC3402" w:rsidP="00E3168F">
            <w:pPr>
              <w:jc w:val="center"/>
            </w:pPr>
            <w:r w:rsidRPr="00124D87">
              <w:t>1</w:t>
            </w:r>
          </w:p>
        </w:tc>
        <w:tc>
          <w:tcPr>
            <w:tcW w:w="985" w:type="dxa"/>
            <w:noWrap/>
            <w:hideMark/>
          </w:tcPr>
          <w:p w:rsidR="00FC3402" w:rsidRPr="00124D87" w:rsidRDefault="00FC3402" w:rsidP="00E3168F">
            <w:pPr>
              <w:jc w:val="center"/>
            </w:pPr>
            <w:r w:rsidRPr="00124D87">
              <w:t>2</w:t>
            </w:r>
          </w:p>
        </w:tc>
        <w:tc>
          <w:tcPr>
            <w:tcW w:w="1440" w:type="dxa"/>
            <w:noWrap/>
            <w:hideMark/>
          </w:tcPr>
          <w:p w:rsidR="00FC3402" w:rsidRPr="00124D87" w:rsidRDefault="00FC3402" w:rsidP="00E3168F">
            <w:pPr>
              <w:jc w:val="center"/>
            </w:pPr>
            <w:r w:rsidRPr="00124D87">
              <w:t>3</w:t>
            </w:r>
          </w:p>
        </w:tc>
        <w:tc>
          <w:tcPr>
            <w:tcW w:w="1460" w:type="dxa"/>
            <w:noWrap/>
            <w:hideMark/>
          </w:tcPr>
          <w:p w:rsidR="00FC3402" w:rsidRPr="00124D87" w:rsidRDefault="00FC3402" w:rsidP="00E3168F">
            <w:pPr>
              <w:jc w:val="center"/>
            </w:pPr>
            <w:r w:rsidRPr="00124D87">
              <w:t>4</w:t>
            </w:r>
          </w:p>
        </w:tc>
      </w:tr>
      <w:tr w:rsidR="00124D87" w:rsidRPr="00124D87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124D87" w:rsidRDefault="00FC3402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I. ДОЛГОСРОЧНЫЕ АКТИВЫ</w:t>
            </w:r>
          </w:p>
        </w:tc>
        <w:tc>
          <w:tcPr>
            <w:tcW w:w="985" w:type="dxa"/>
            <w:noWrap/>
            <w:hideMark/>
          </w:tcPr>
          <w:p w:rsidR="00FC3402" w:rsidRPr="00124D87" w:rsidRDefault="00FC3402" w:rsidP="00FC3402">
            <w:r w:rsidRPr="00124D87">
              <w:t> </w:t>
            </w:r>
          </w:p>
        </w:tc>
        <w:tc>
          <w:tcPr>
            <w:tcW w:w="1440" w:type="dxa"/>
            <w:noWrap/>
            <w:hideMark/>
          </w:tcPr>
          <w:p w:rsidR="00FC3402" w:rsidRPr="00124D87" w:rsidRDefault="00FC3402">
            <w:r w:rsidRPr="00124D87">
              <w:t> </w:t>
            </w:r>
          </w:p>
        </w:tc>
        <w:tc>
          <w:tcPr>
            <w:tcW w:w="1460" w:type="dxa"/>
            <w:noWrap/>
            <w:hideMark/>
          </w:tcPr>
          <w:p w:rsidR="00FC3402" w:rsidRPr="00124D87" w:rsidRDefault="00FC3402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Основные средства: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110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39 458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43 288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Нематериальные активы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120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39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51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Вложения в долгосрочные активы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140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4 573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296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ИТОГО по разделу I 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190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44 070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43 635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II. КРАТКОСРОЧНЫЕ АКТИВЫ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  <w:noWrap/>
          </w:tcPr>
          <w:p w:rsidR="003B197D" w:rsidRPr="00124D87" w:rsidRDefault="003B197D" w:rsidP="003B197D"/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 xml:space="preserve">Запасы 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210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48 803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30 197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  <w:noWrap/>
          </w:tcPr>
          <w:p w:rsidR="003B197D" w:rsidRPr="00124D87" w:rsidRDefault="003B197D" w:rsidP="003B197D"/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материалы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211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13 734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12 368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незавершенное производство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213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12 837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8 760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готовая продукция и товары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214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22 232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9 069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Расходы будущих периодов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230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182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146</w:t>
            </w:r>
          </w:p>
        </w:tc>
      </w:tr>
      <w:tr w:rsidR="00124D87" w:rsidRPr="00124D87" w:rsidTr="003B197D">
        <w:trPr>
          <w:gridAfter w:val="1"/>
          <w:wAfter w:w="8" w:type="dxa"/>
          <w:trHeight w:val="27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 xml:space="preserve">Налог на добавленную стоимость по приобретенным 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240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1 182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84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Краткосрочная дебиторская задолженность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250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21 238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24 324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Денежные средства и их эквиваленты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270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92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389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Прочие краткосрочные активы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280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5 238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5 352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ИТОГО по разделу II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290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76 735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60 492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БАЛАНС (190+290)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300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120 805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104 127</w:t>
            </w:r>
          </w:p>
        </w:tc>
      </w:tr>
      <w:tr w:rsidR="00124D87" w:rsidRPr="00124D87" w:rsidTr="00D22E47">
        <w:trPr>
          <w:gridAfter w:val="1"/>
          <w:wAfter w:w="8" w:type="dxa"/>
          <w:trHeight w:val="690"/>
        </w:trPr>
        <w:tc>
          <w:tcPr>
            <w:tcW w:w="5949" w:type="dxa"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СОБСТВЕННЫЙ КАПИТАЛ И ОБЯЗАТЕЛЬСТВА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Код строки</w:t>
            </w:r>
          </w:p>
        </w:tc>
        <w:tc>
          <w:tcPr>
            <w:tcW w:w="1440" w:type="dxa"/>
            <w:hideMark/>
          </w:tcPr>
          <w:p w:rsidR="003B197D" w:rsidRPr="00124D87" w:rsidRDefault="003B197D" w:rsidP="0005026E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На 31 декабря 20</w:t>
            </w:r>
            <w:r w:rsidR="0005026E">
              <w:rPr>
                <w:b/>
                <w:bCs/>
              </w:rPr>
              <w:t>21</w:t>
            </w:r>
            <w:r w:rsidRPr="00124D87">
              <w:rPr>
                <w:b/>
                <w:bCs/>
              </w:rPr>
              <w:t xml:space="preserve"> года</w:t>
            </w:r>
          </w:p>
        </w:tc>
        <w:tc>
          <w:tcPr>
            <w:tcW w:w="1460" w:type="dxa"/>
            <w:hideMark/>
          </w:tcPr>
          <w:p w:rsidR="003B197D" w:rsidRPr="00124D87" w:rsidRDefault="003B197D" w:rsidP="0005026E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На 31 декабря 20</w:t>
            </w:r>
            <w:r w:rsidR="0005026E">
              <w:rPr>
                <w:b/>
                <w:bCs/>
              </w:rPr>
              <w:t>20</w:t>
            </w:r>
            <w:r w:rsidRPr="00124D87">
              <w:rPr>
                <w:b/>
                <w:bCs/>
              </w:rPr>
              <w:t xml:space="preserve"> года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1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2</w:t>
            </w:r>
          </w:p>
        </w:tc>
        <w:tc>
          <w:tcPr>
            <w:tcW w:w="1440" w:type="dxa"/>
            <w:hideMark/>
          </w:tcPr>
          <w:p w:rsidR="003B197D" w:rsidRPr="00124D87" w:rsidRDefault="003B197D" w:rsidP="003B197D">
            <w:r w:rsidRPr="00124D87">
              <w:t>3</w:t>
            </w:r>
          </w:p>
        </w:tc>
        <w:tc>
          <w:tcPr>
            <w:tcW w:w="1460" w:type="dxa"/>
            <w:hideMark/>
          </w:tcPr>
          <w:p w:rsidR="003B197D" w:rsidRPr="00124D87" w:rsidRDefault="003B197D" w:rsidP="003B197D">
            <w:r w:rsidRPr="00124D87">
              <w:t>4</w:t>
            </w:r>
          </w:p>
        </w:tc>
      </w:tr>
      <w:tr w:rsidR="00124D87" w:rsidRPr="00124D87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III. СОБСТВЕННЫЙ КАПИТАЛ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60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 xml:space="preserve">Уставный капитал 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410</w:t>
            </w:r>
          </w:p>
        </w:tc>
        <w:tc>
          <w:tcPr>
            <w:tcW w:w="1440" w:type="dxa"/>
            <w:noWrap/>
          </w:tcPr>
          <w:p w:rsidR="003B197D" w:rsidRPr="00124D87" w:rsidRDefault="000A4349" w:rsidP="003B197D">
            <w:r w:rsidRPr="00124D87">
              <w:t>1 502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1</w:t>
            </w:r>
            <w:r w:rsidR="000A4349" w:rsidRPr="00124D87">
              <w:t xml:space="preserve"> </w:t>
            </w:r>
            <w:r w:rsidRPr="00124D87">
              <w:t>502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Резервный капитал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440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2 073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2 054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Добавочный капитал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450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56 224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56 287</w:t>
            </w:r>
          </w:p>
        </w:tc>
      </w:tr>
      <w:tr w:rsidR="0005026E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05026E" w:rsidRPr="00124D87" w:rsidRDefault="0005026E" w:rsidP="003B197D">
            <w:r>
              <w:t>Нераспределенная прибыль (непокрытый убыток)</w:t>
            </w:r>
          </w:p>
        </w:tc>
        <w:tc>
          <w:tcPr>
            <w:tcW w:w="985" w:type="dxa"/>
            <w:noWrap/>
            <w:hideMark/>
          </w:tcPr>
          <w:p w:rsidR="0005026E" w:rsidRPr="00124D87" w:rsidRDefault="0005026E" w:rsidP="003B197D">
            <w:r>
              <w:t>460</w:t>
            </w:r>
          </w:p>
        </w:tc>
        <w:tc>
          <w:tcPr>
            <w:tcW w:w="1440" w:type="dxa"/>
            <w:noWrap/>
          </w:tcPr>
          <w:p w:rsidR="0005026E" w:rsidRDefault="0005026E" w:rsidP="003B197D">
            <w:r>
              <w:t>927</w:t>
            </w:r>
          </w:p>
        </w:tc>
        <w:tc>
          <w:tcPr>
            <w:tcW w:w="1460" w:type="dxa"/>
            <w:noWrap/>
          </w:tcPr>
          <w:p w:rsidR="0005026E" w:rsidRDefault="0005026E" w:rsidP="003B197D">
            <w:r>
              <w:t>873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ИТОГО по разделу III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490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60 726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60 716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IV. ДОЛГОСРОЧНЫЕ ОБЯЗАТЕЛЬСТВА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  <w:noWrap/>
          </w:tcPr>
          <w:p w:rsidR="003B197D" w:rsidRPr="00124D87" w:rsidRDefault="003B197D" w:rsidP="003B197D"/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Долгосрочные кредиты и займы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510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23 539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16 770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Доходы будущих периодов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540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3 697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4 271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ИТОГО по разделу IV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590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27 236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21 041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V. КРАТКОСРОЧНЫЕ ОБЯЗАТЕЛЬСТВА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  <w:noWrap/>
          </w:tcPr>
          <w:p w:rsidR="003B197D" w:rsidRPr="00124D87" w:rsidRDefault="003B197D" w:rsidP="003B197D"/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Краткосрочные кредиты и займы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610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489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705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Краткосрочная кредиторская задолженность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32 354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21 665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  <w:noWrap/>
          </w:tcPr>
          <w:p w:rsidR="003B197D" w:rsidRPr="00124D87" w:rsidRDefault="003B197D" w:rsidP="003B197D"/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lastRenderedPageBreak/>
              <w:t>поставщикам, подрядчикам, исполнителям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631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21 234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15266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по авансам полученным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632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665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148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по налогам и сборам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633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247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131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по социальному страхованию и обеспечению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634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438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478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по оплате труда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635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1 330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1 385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собственнику имущества (учредителям, участникам)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637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1 220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1 562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прочим кредиторам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638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7 220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2 695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ИТОГО по разделу V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690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32 843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22 370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БАЛАНС (490+590+690)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700</w:t>
            </w:r>
          </w:p>
        </w:tc>
        <w:tc>
          <w:tcPr>
            <w:tcW w:w="1440" w:type="dxa"/>
            <w:noWrap/>
          </w:tcPr>
          <w:p w:rsidR="003B197D" w:rsidRPr="00124D87" w:rsidRDefault="0005026E" w:rsidP="003B197D">
            <w:r>
              <w:t>120 805</w:t>
            </w:r>
          </w:p>
        </w:tc>
        <w:tc>
          <w:tcPr>
            <w:tcW w:w="1460" w:type="dxa"/>
            <w:noWrap/>
          </w:tcPr>
          <w:p w:rsidR="003B197D" w:rsidRPr="00124D87" w:rsidRDefault="0005026E" w:rsidP="003B197D">
            <w:r>
              <w:t>104 127</w:t>
            </w:r>
          </w:p>
        </w:tc>
      </w:tr>
      <w:tr w:rsidR="00124D87" w:rsidRPr="00124D87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/>
        </w:tc>
        <w:tc>
          <w:tcPr>
            <w:tcW w:w="1440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 </w:t>
            </w:r>
          </w:p>
        </w:tc>
      </w:tr>
      <w:tr w:rsidR="00124D87" w:rsidRPr="00124D87" w:rsidTr="00D22E47">
        <w:trPr>
          <w:trHeight w:val="289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3B197D">
            <w:pPr>
              <w:jc w:val="center"/>
              <w:rPr>
                <w:b/>
                <w:bCs/>
              </w:rPr>
            </w:pPr>
            <w:r w:rsidRPr="00124D87">
              <w:rPr>
                <w:b/>
                <w:bCs/>
              </w:rPr>
              <w:t>ОТЧЕТ о прибылях и убытках</w:t>
            </w:r>
          </w:p>
        </w:tc>
      </w:tr>
      <w:tr w:rsidR="00124D87" w:rsidRPr="00124D87" w:rsidTr="00D22E47">
        <w:trPr>
          <w:trHeight w:val="282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AC2432">
            <w:pPr>
              <w:jc w:val="center"/>
              <w:rPr>
                <w:b/>
                <w:bCs/>
              </w:rPr>
            </w:pPr>
            <w:r w:rsidRPr="00124D87">
              <w:rPr>
                <w:b/>
                <w:bCs/>
              </w:rPr>
              <w:t>с 1 января по 31 декабря 20</w:t>
            </w:r>
            <w:r w:rsidR="00AC2432">
              <w:rPr>
                <w:b/>
                <w:bCs/>
              </w:rPr>
              <w:t>21</w:t>
            </w:r>
            <w:r w:rsidRPr="00124D87">
              <w:rPr>
                <w:b/>
                <w:bCs/>
              </w:rPr>
              <w:t xml:space="preserve"> (тыс. руб.)</w:t>
            </w:r>
          </w:p>
        </w:tc>
      </w:tr>
      <w:tr w:rsidR="00124D87" w:rsidRPr="00124D87" w:rsidTr="00D22E47">
        <w:trPr>
          <w:gridAfter w:val="1"/>
          <w:wAfter w:w="8" w:type="dxa"/>
          <w:trHeight w:val="840"/>
        </w:trPr>
        <w:tc>
          <w:tcPr>
            <w:tcW w:w="5949" w:type="dxa"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Код строки</w:t>
            </w:r>
          </w:p>
        </w:tc>
        <w:tc>
          <w:tcPr>
            <w:tcW w:w="1440" w:type="dxa"/>
            <w:hideMark/>
          </w:tcPr>
          <w:p w:rsidR="003B197D" w:rsidRPr="00124D87" w:rsidRDefault="003B197D" w:rsidP="00AC2432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За январь-декабрь 20</w:t>
            </w:r>
            <w:r w:rsidR="00AC2432">
              <w:rPr>
                <w:b/>
                <w:bCs/>
              </w:rPr>
              <w:t>21</w:t>
            </w:r>
            <w:r w:rsidRPr="00124D87">
              <w:rPr>
                <w:b/>
                <w:bCs/>
              </w:rPr>
              <w:t xml:space="preserve"> года</w:t>
            </w:r>
          </w:p>
        </w:tc>
        <w:tc>
          <w:tcPr>
            <w:tcW w:w="1460" w:type="dxa"/>
            <w:hideMark/>
          </w:tcPr>
          <w:p w:rsidR="003B197D" w:rsidRPr="00124D87" w:rsidRDefault="003B197D" w:rsidP="00AC2432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За январь-декабрь 20</w:t>
            </w:r>
            <w:r w:rsidR="00AC2432">
              <w:rPr>
                <w:b/>
                <w:bCs/>
              </w:rPr>
              <w:t>20</w:t>
            </w:r>
            <w:r w:rsidRPr="00124D87">
              <w:rPr>
                <w:b/>
                <w:bCs/>
              </w:rPr>
              <w:t xml:space="preserve"> года</w:t>
            </w:r>
          </w:p>
        </w:tc>
      </w:tr>
      <w:tr w:rsidR="00124D87" w:rsidRPr="00124D87" w:rsidTr="00D22E47">
        <w:trPr>
          <w:gridAfter w:val="1"/>
          <w:wAfter w:w="8" w:type="dxa"/>
          <w:trHeight w:val="36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1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</w:t>
            </w:r>
          </w:p>
        </w:tc>
        <w:tc>
          <w:tcPr>
            <w:tcW w:w="1440" w:type="dxa"/>
            <w:noWrap/>
            <w:hideMark/>
          </w:tcPr>
          <w:p w:rsidR="003B197D" w:rsidRPr="00124D87" w:rsidRDefault="003B197D" w:rsidP="003B197D">
            <w:r w:rsidRPr="00124D87">
              <w:t>3</w:t>
            </w:r>
          </w:p>
        </w:tc>
        <w:tc>
          <w:tcPr>
            <w:tcW w:w="1460" w:type="dxa"/>
            <w:noWrap/>
            <w:hideMark/>
          </w:tcPr>
          <w:p w:rsidR="003B197D" w:rsidRPr="00124D87" w:rsidRDefault="003B197D" w:rsidP="003B197D">
            <w:r w:rsidRPr="00124D87">
              <w:t>4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Выручка от реализации продукции, товаров, работ, услуг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010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146 329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121 236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Себестоимость реализованной продукции, товаров,  работ, услуг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020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128 887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101 398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 xml:space="preserve">Валовая прибыль 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030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17 442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19 838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 xml:space="preserve">Управленческие расходы 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040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7 089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4 958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Расходы на реализацию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050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6 622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5 567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 xml:space="preserve">Прибыль (убыток) от реализации продукции, товаров, работ, услуг 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060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3 731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9 313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Прочие доходы по текущей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070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110 273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78 140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Прочие расходы по текущей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080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112 155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80 390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 xml:space="preserve">Прибыль (убыток) от текущей деятельности 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090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1 849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7 063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Доходы по инвестиционной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100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576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597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3B197D" w:rsidP="003B197D"/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доходы от выбытия основных средств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101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AC2432" w:rsidP="003B197D">
            <w:r>
              <w:t>1</w:t>
            </w:r>
          </w:p>
        </w:tc>
      </w:tr>
      <w:tr w:rsidR="00AC2432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AC2432" w:rsidRPr="00124D87" w:rsidRDefault="00AC2432" w:rsidP="003B197D">
            <w:r>
              <w:t>Проценты к получению</w:t>
            </w:r>
          </w:p>
        </w:tc>
        <w:tc>
          <w:tcPr>
            <w:tcW w:w="985" w:type="dxa"/>
            <w:hideMark/>
          </w:tcPr>
          <w:p w:rsidR="00AC2432" w:rsidRPr="00124D87" w:rsidRDefault="00AC2432" w:rsidP="003B197D">
            <w:r>
              <w:t>103</w:t>
            </w:r>
          </w:p>
        </w:tc>
        <w:tc>
          <w:tcPr>
            <w:tcW w:w="1440" w:type="dxa"/>
            <w:noWrap/>
          </w:tcPr>
          <w:p w:rsidR="00AC2432" w:rsidRPr="00124D87" w:rsidRDefault="00AC2432" w:rsidP="003B197D">
            <w:r>
              <w:t>2</w:t>
            </w:r>
          </w:p>
        </w:tc>
        <w:tc>
          <w:tcPr>
            <w:tcW w:w="1460" w:type="dxa"/>
          </w:tcPr>
          <w:p w:rsidR="00AC2432" w:rsidRDefault="00AC2432" w:rsidP="003B197D">
            <w:r>
              <w:t>12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прочие доходы по инвестиционной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104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574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584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Расходы по инвестиционной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110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0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0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3B197D" w:rsidP="003B197D"/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расходы от выбытия основных средств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111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0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0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прочие расходы по инвестиционной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112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0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0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Доходы по финансовой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120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8 562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10 959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3B197D" w:rsidP="003B197D"/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курсовые разницы от пересчета активов и обязательств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121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8 562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10 959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Расходы по финансовой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130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10 536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14 363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3B197D" w:rsidP="003B197D"/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проценты к уплате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131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2 038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1 352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курсовые разницы от пересчета активов и обязательств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132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8 191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12 849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прочие расходы по финансовой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133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307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162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Прибыль (убыток) от инвестиционной и финансовой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140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-1 398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-2 807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 xml:space="preserve">Прибыль (убыток) до налогообложения 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150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451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4 256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Налог на прибыль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160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72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7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Прочие платежи, исчисляемые из прибыли (дохода)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200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AC2432" w:rsidP="003B197D">
            <w:r>
              <w:t>43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lastRenderedPageBreak/>
              <w:t>Чистая прибыль (убыток)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210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379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4 206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Совокупная прибыль (убыток)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240</w:t>
            </w:r>
          </w:p>
        </w:tc>
        <w:tc>
          <w:tcPr>
            <w:tcW w:w="1440" w:type="dxa"/>
            <w:noWrap/>
          </w:tcPr>
          <w:p w:rsidR="003B197D" w:rsidRPr="00124D87" w:rsidRDefault="00AC2432" w:rsidP="003B197D">
            <w:r>
              <w:t>379</w:t>
            </w:r>
          </w:p>
        </w:tc>
        <w:tc>
          <w:tcPr>
            <w:tcW w:w="1460" w:type="dxa"/>
          </w:tcPr>
          <w:p w:rsidR="003B197D" w:rsidRPr="00124D87" w:rsidRDefault="00AC2432" w:rsidP="003B197D">
            <w:r>
              <w:t>4 206</w:t>
            </w:r>
          </w:p>
        </w:tc>
      </w:tr>
      <w:tr w:rsidR="00124D87" w:rsidRPr="00124D87" w:rsidTr="00D22E47">
        <w:trPr>
          <w:trHeight w:val="300"/>
        </w:trPr>
        <w:tc>
          <w:tcPr>
            <w:tcW w:w="9842" w:type="dxa"/>
            <w:gridSpan w:val="5"/>
            <w:hideMark/>
          </w:tcPr>
          <w:p w:rsidR="003B197D" w:rsidRPr="00124D87" w:rsidRDefault="003B197D" w:rsidP="003B197D">
            <w:r w:rsidRPr="00124D87">
              <w:t xml:space="preserve">Примечание: пустые строки </w:t>
            </w:r>
            <w:proofErr w:type="spellStart"/>
            <w:r w:rsidRPr="00124D87">
              <w:t>бухгалтерскогобаланса</w:t>
            </w:r>
            <w:proofErr w:type="spellEnd"/>
            <w:r w:rsidRPr="00124D87">
              <w:t xml:space="preserve"> и </w:t>
            </w:r>
            <w:proofErr w:type="spellStart"/>
            <w:r w:rsidRPr="00124D87">
              <w:t>очета</w:t>
            </w:r>
            <w:proofErr w:type="spellEnd"/>
            <w:r w:rsidRPr="00124D87">
              <w:t xml:space="preserve"> о прибылях и убытках удалены.</w:t>
            </w:r>
          </w:p>
        </w:tc>
      </w:tr>
      <w:tr w:rsidR="00124D87" w:rsidRPr="00124D87" w:rsidTr="00D22E47">
        <w:trPr>
          <w:gridAfter w:val="1"/>
          <w:wAfter w:w="8" w:type="dxa"/>
          <w:trHeight w:val="230"/>
        </w:trPr>
        <w:tc>
          <w:tcPr>
            <w:tcW w:w="5949" w:type="dxa"/>
            <w:hideMark/>
          </w:tcPr>
          <w:p w:rsidR="003B197D" w:rsidRPr="00124D87" w:rsidRDefault="003B197D" w:rsidP="003B197D"/>
        </w:tc>
        <w:tc>
          <w:tcPr>
            <w:tcW w:w="985" w:type="dxa"/>
            <w:hideMark/>
          </w:tcPr>
          <w:p w:rsidR="003B197D" w:rsidRPr="00124D87" w:rsidRDefault="003B197D" w:rsidP="003B197D"/>
        </w:tc>
        <w:tc>
          <w:tcPr>
            <w:tcW w:w="1440" w:type="dxa"/>
            <w:hideMark/>
          </w:tcPr>
          <w:p w:rsidR="003B197D" w:rsidRPr="00124D87" w:rsidRDefault="003B197D" w:rsidP="003B197D"/>
        </w:tc>
        <w:tc>
          <w:tcPr>
            <w:tcW w:w="1460" w:type="dxa"/>
            <w:hideMark/>
          </w:tcPr>
          <w:p w:rsidR="003B197D" w:rsidRPr="00124D87" w:rsidRDefault="003B197D" w:rsidP="003B197D"/>
        </w:tc>
      </w:tr>
      <w:tr w:rsidR="00124D87" w:rsidRPr="00124D87" w:rsidTr="00D22E47">
        <w:trPr>
          <w:trHeight w:val="300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3B197D">
            <w:pPr>
              <w:jc w:val="center"/>
              <w:rPr>
                <w:b/>
                <w:bCs/>
              </w:rPr>
            </w:pPr>
            <w:r w:rsidRPr="00124D87">
              <w:rPr>
                <w:b/>
                <w:bCs/>
              </w:rPr>
              <w:t>ОАО "Витебские ковры"</w:t>
            </w:r>
          </w:p>
        </w:tc>
      </w:tr>
      <w:tr w:rsidR="00124D87" w:rsidRPr="00124D87" w:rsidTr="002E744F">
        <w:trPr>
          <w:trHeight w:val="375"/>
        </w:trPr>
        <w:tc>
          <w:tcPr>
            <w:tcW w:w="9842" w:type="dxa"/>
            <w:gridSpan w:val="5"/>
            <w:hideMark/>
          </w:tcPr>
          <w:p w:rsidR="003B197D" w:rsidRPr="00124D87" w:rsidRDefault="003B197D" w:rsidP="003B197D">
            <w:pPr>
              <w:jc w:val="center"/>
              <w:rPr>
                <w:b/>
                <w:bCs/>
              </w:rPr>
            </w:pPr>
            <w:r w:rsidRPr="00124D87">
              <w:rPr>
                <w:b/>
                <w:bCs/>
              </w:rPr>
              <w:t>Информация, предусмотренная пунктами 4-6, 8-10, 13, 14 формы 1 для раскрытия годового отчета</w:t>
            </w:r>
          </w:p>
        </w:tc>
      </w:tr>
      <w:tr w:rsidR="00124D87" w:rsidRPr="00124D87" w:rsidTr="00D22E47">
        <w:trPr>
          <w:trHeight w:val="300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3B197D">
            <w:r w:rsidRPr="00124D87">
              <w:t xml:space="preserve">4. Доля государства в уставном фонде эмитента: </w:t>
            </w:r>
            <w:r w:rsidR="00B95237">
              <w:t xml:space="preserve">     </w:t>
            </w:r>
            <w:r w:rsidRPr="00124D87">
              <w:t xml:space="preserve">51,13 % </w:t>
            </w:r>
          </w:p>
        </w:tc>
      </w:tr>
      <w:tr w:rsidR="00124D87" w:rsidRPr="00124D87" w:rsidTr="00D22E47">
        <w:trPr>
          <w:gridAfter w:val="1"/>
          <w:wAfter w:w="8" w:type="dxa"/>
          <w:trHeight w:val="705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 xml:space="preserve">Вид собственности 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Кол-во акций, шт.</w:t>
            </w:r>
          </w:p>
        </w:tc>
        <w:tc>
          <w:tcPr>
            <w:tcW w:w="2900" w:type="dxa"/>
            <w:gridSpan w:val="2"/>
            <w:hideMark/>
          </w:tcPr>
          <w:p w:rsidR="003B197D" w:rsidRPr="00124D87" w:rsidRDefault="003B197D" w:rsidP="003B197D">
            <w:r w:rsidRPr="00124D87">
              <w:t>Доля в уставном фонде, %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Республиканская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153626</w:t>
            </w:r>
          </w:p>
        </w:tc>
        <w:tc>
          <w:tcPr>
            <w:tcW w:w="2900" w:type="dxa"/>
            <w:gridSpan w:val="2"/>
            <w:noWrap/>
            <w:hideMark/>
          </w:tcPr>
          <w:p w:rsidR="003B197D" w:rsidRPr="00124D87" w:rsidRDefault="003B197D" w:rsidP="003B197D">
            <w:r w:rsidRPr="00124D87">
              <w:t>51,13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Коммунальная - всего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  <w:tc>
          <w:tcPr>
            <w:tcW w:w="2900" w:type="dxa"/>
            <w:gridSpan w:val="2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2900" w:type="dxa"/>
            <w:gridSpan w:val="2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областная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  <w:tc>
          <w:tcPr>
            <w:tcW w:w="2900" w:type="dxa"/>
            <w:gridSpan w:val="2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районная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  <w:tc>
          <w:tcPr>
            <w:tcW w:w="2900" w:type="dxa"/>
            <w:gridSpan w:val="2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городская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  <w:tc>
          <w:tcPr>
            <w:tcW w:w="2900" w:type="dxa"/>
            <w:gridSpan w:val="2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</w:tr>
      <w:tr w:rsidR="00124D87" w:rsidRPr="00124D87" w:rsidTr="00D22E47">
        <w:trPr>
          <w:trHeight w:val="300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3B197D">
            <w:r w:rsidRPr="00124D87">
              <w:t>5-6. Информация о дивидендах и акциях</w:t>
            </w:r>
          </w:p>
        </w:tc>
      </w:tr>
      <w:tr w:rsidR="00124D87" w:rsidRPr="00124D87" w:rsidTr="00D22E47">
        <w:trPr>
          <w:gridAfter w:val="1"/>
          <w:wAfter w:w="8" w:type="dxa"/>
          <w:trHeight w:val="1275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Показатель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 xml:space="preserve">Ед.   </w:t>
            </w:r>
            <w:proofErr w:type="spellStart"/>
            <w:r w:rsidRPr="00124D87">
              <w:t>измер</w:t>
            </w:r>
            <w:proofErr w:type="spellEnd"/>
            <w:r w:rsidRPr="00124D87">
              <w:t>.</w:t>
            </w:r>
          </w:p>
        </w:tc>
        <w:tc>
          <w:tcPr>
            <w:tcW w:w="1440" w:type="dxa"/>
            <w:hideMark/>
          </w:tcPr>
          <w:p w:rsidR="003B197D" w:rsidRPr="00124D87" w:rsidRDefault="003B197D" w:rsidP="003B197D">
            <w:r w:rsidRPr="00124D87">
              <w:t>За отчетный период</w:t>
            </w:r>
          </w:p>
        </w:tc>
        <w:tc>
          <w:tcPr>
            <w:tcW w:w="1460" w:type="dxa"/>
            <w:hideMark/>
          </w:tcPr>
          <w:p w:rsidR="003B197D" w:rsidRPr="00124D87" w:rsidRDefault="003B197D" w:rsidP="003B197D">
            <w:r w:rsidRPr="00124D87">
              <w:t xml:space="preserve">За аналогичный  период прошлого года </w:t>
            </w:r>
          </w:p>
        </w:tc>
      </w:tr>
      <w:tr w:rsidR="00AC2432" w:rsidRPr="00124D87" w:rsidTr="000E2D8F">
        <w:trPr>
          <w:gridAfter w:val="1"/>
          <w:wAfter w:w="8" w:type="dxa"/>
          <w:trHeight w:val="375"/>
        </w:trPr>
        <w:tc>
          <w:tcPr>
            <w:tcW w:w="5949" w:type="dxa"/>
            <w:noWrap/>
            <w:hideMark/>
          </w:tcPr>
          <w:p w:rsidR="00AC2432" w:rsidRPr="00124D87" w:rsidRDefault="00AC2432" w:rsidP="003B197D">
            <w:r w:rsidRPr="00124D87">
              <w:t>Количество акционеров, всего</w:t>
            </w:r>
          </w:p>
        </w:tc>
        <w:tc>
          <w:tcPr>
            <w:tcW w:w="985" w:type="dxa"/>
            <w:hideMark/>
          </w:tcPr>
          <w:p w:rsidR="00AC2432" w:rsidRPr="00124D87" w:rsidRDefault="00AC2432" w:rsidP="003B197D">
            <w:r w:rsidRPr="00124D87">
              <w:t>лиц</w:t>
            </w:r>
          </w:p>
        </w:tc>
        <w:tc>
          <w:tcPr>
            <w:tcW w:w="1440" w:type="dxa"/>
            <w:noWrap/>
          </w:tcPr>
          <w:p w:rsidR="00AC2432" w:rsidRPr="00E10A2F" w:rsidRDefault="00AC2432" w:rsidP="003B197D">
            <w:r w:rsidRPr="00E10A2F">
              <w:t>3688</w:t>
            </w:r>
          </w:p>
        </w:tc>
        <w:tc>
          <w:tcPr>
            <w:tcW w:w="1460" w:type="dxa"/>
          </w:tcPr>
          <w:p w:rsidR="00AC2432" w:rsidRPr="00E10A2F" w:rsidRDefault="00AC2432" w:rsidP="006F5752">
            <w:r w:rsidRPr="00E10A2F">
              <w:t>369</w:t>
            </w:r>
            <w:r w:rsidR="00076853" w:rsidRPr="00E10A2F">
              <w:t>2</w:t>
            </w:r>
          </w:p>
        </w:tc>
      </w:tr>
      <w:tr w:rsidR="00AC2432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AC2432" w:rsidRPr="00124D87" w:rsidRDefault="00AC2432" w:rsidP="003B197D">
            <w:r w:rsidRPr="00124D87">
              <w:t xml:space="preserve">  в том числе: юридических лиц</w:t>
            </w:r>
          </w:p>
        </w:tc>
        <w:tc>
          <w:tcPr>
            <w:tcW w:w="985" w:type="dxa"/>
            <w:hideMark/>
          </w:tcPr>
          <w:p w:rsidR="00AC2432" w:rsidRPr="00124D87" w:rsidRDefault="00AC2432" w:rsidP="003B197D">
            <w:r w:rsidRPr="00124D87">
              <w:t>лиц</w:t>
            </w:r>
          </w:p>
        </w:tc>
        <w:tc>
          <w:tcPr>
            <w:tcW w:w="1440" w:type="dxa"/>
            <w:noWrap/>
          </w:tcPr>
          <w:p w:rsidR="00AC2432" w:rsidRPr="00E10A2F" w:rsidRDefault="00AC2432" w:rsidP="003B197D">
            <w:r w:rsidRPr="00E10A2F">
              <w:t>3</w:t>
            </w:r>
          </w:p>
        </w:tc>
        <w:tc>
          <w:tcPr>
            <w:tcW w:w="1460" w:type="dxa"/>
          </w:tcPr>
          <w:p w:rsidR="00AC2432" w:rsidRPr="00E10A2F" w:rsidRDefault="00AC2432" w:rsidP="006F5752">
            <w:r w:rsidRPr="00E10A2F">
              <w:t>3</w:t>
            </w:r>
          </w:p>
        </w:tc>
      </w:tr>
      <w:tr w:rsidR="00AC2432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AC2432" w:rsidRPr="00124D87" w:rsidRDefault="00AC2432" w:rsidP="003B197D">
            <w:r w:rsidRPr="00124D87">
              <w:t xml:space="preserve">                из них нерезидентов Республики Беларусь</w:t>
            </w:r>
          </w:p>
        </w:tc>
        <w:tc>
          <w:tcPr>
            <w:tcW w:w="985" w:type="dxa"/>
            <w:hideMark/>
          </w:tcPr>
          <w:p w:rsidR="00AC2432" w:rsidRPr="00124D87" w:rsidRDefault="00AC2432" w:rsidP="003B197D">
            <w:r w:rsidRPr="00124D87">
              <w:t>лиц</w:t>
            </w:r>
          </w:p>
        </w:tc>
        <w:tc>
          <w:tcPr>
            <w:tcW w:w="1440" w:type="dxa"/>
            <w:noWrap/>
          </w:tcPr>
          <w:p w:rsidR="00AC2432" w:rsidRPr="00E10A2F" w:rsidRDefault="00AC2432" w:rsidP="003B197D">
            <w:r w:rsidRPr="00E10A2F">
              <w:t>0</w:t>
            </w:r>
          </w:p>
        </w:tc>
        <w:tc>
          <w:tcPr>
            <w:tcW w:w="1460" w:type="dxa"/>
          </w:tcPr>
          <w:p w:rsidR="00AC2432" w:rsidRPr="00E10A2F" w:rsidRDefault="00AC2432" w:rsidP="006F5752">
            <w:r w:rsidRPr="00E10A2F">
              <w:t>0</w:t>
            </w:r>
          </w:p>
        </w:tc>
      </w:tr>
      <w:tr w:rsidR="00AC2432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AC2432" w:rsidRPr="00124D87" w:rsidRDefault="00AC2432" w:rsidP="003B197D">
            <w:r w:rsidRPr="00124D87">
              <w:t>в том числе: физических лиц</w:t>
            </w:r>
          </w:p>
        </w:tc>
        <w:tc>
          <w:tcPr>
            <w:tcW w:w="985" w:type="dxa"/>
            <w:hideMark/>
          </w:tcPr>
          <w:p w:rsidR="00AC2432" w:rsidRPr="00124D87" w:rsidRDefault="00AC2432" w:rsidP="003B197D">
            <w:r w:rsidRPr="00124D87">
              <w:t>лиц</w:t>
            </w:r>
          </w:p>
        </w:tc>
        <w:tc>
          <w:tcPr>
            <w:tcW w:w="1440" w:type="dxa"/>
            <w:noWrap/>
          </w:tcPr>
          <w:p w:rsidR="00AC2432" w:rsidRPr="00E10A2F" w:rsidRDefault="00AC2432" w:rsidP="003B197D">
            <w:r w:rsidRPr="00E10A2F">
              <w:t>3685</w:t>
            </w:r>
          </w:p>
        </w:tc>
        <w:tc>
          <w:tcPr>
            <w:tcW w:w="1460" w:type="dxa"/>
          </w:tcPr>
          <w:p w:rsidR="00AC2432" w:rsidRPr="00E10A2F" w:rsidRDefault="00AC2432" w:rsidP="006F5752">
            <w:r w:rsidRPr="00E10A2F">
              <w:t>368</w:t>
            </w:r>
            <w:r w:rsidR="00076853" w:rsidRPr="00E10A2F">
              <w:t>9</w:t>
            </w:r>
          </w:p>
        </w:tc>
      </w:tr>
      <w:tr w:rsidR="00AC2432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AC2432" w:rsidRPr="00124D87" w:rsidRDefault="00AC2432" w:rsidP="003B197D">
            <w:r w:rsidRPr="00124D87">
              <w:t xml:space="preserve">                из них нерезидентов Республики Беларусь</w:t>
            </w:r>
          </w:p>
        </w:tc>
        <w:tc>
          <w:tcPr>
            <w:tcW w:w="985" w:type="dxa"/>
            <w:hideMark/>
          </w:tcPr>
          <w:p w:rsidR="00AC2432" w:rsidRPr="00124D87" w:rsidRDefault="00AC2432" w:rsidP="003B197D">
            <w:r w:rsidRPr="00124D87">
              <w:t>лиц</w:t>
            </w:r>
          </w:p>
        </w:tc>
        <w:tc>
          <w:tcPr>
            <w:tcW w:w="1440" w:type="dxa"/>
            <w:noWrap/>
          </w:tcPr>
          <w:p w:rsidR="00AC2432" w:rsidRPr="00E10A2F" w:rsidRDefault="007D232E" w:rsidP="003B197D">
            <w:r w:rsidRPr="00E10A2F">
              <w:t>9</w:t>
            </w:r>
          </w:p>
        </w:tc>
        <w:tc>
          <w:tcPr>
            <w:tcW w:w="1460" w:type="dxa"/>
          </w:tcPr>
          <w:p w:rsidR="00AC2432" w:rsidRPr="00E10A2F" w:rsidRDefault="00AC2432" w:rsidP="006F5752">
            <w:r w:rsidRPr="00E10A2F">
              <w:t>9</w:t>
            </w:r>
          </w:p>
        </w:tc>
      </w:tr>
      <w:tr w:rsidR="00AC2432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AC2432" w:rsidRPr="00124D87" w:rsidRDefault="00AC2432" w:rsidP="003B197D">
            <w:r w:rsidRPr="00124D87">
              <w:t>Начислено на выплату дивидендов в данном отчетном периоде</w:t>
            </w:r>
          </w:p>
        </w:tc>
        <w:tc>
          <w:tcPr>
            <w:tcW w:w="985" w:type="dxa"/>
            <w:hideMark/>
          </w:tcPr>
          <w:p w:rsidR="00AC2432" w:rsidRPr="00124D87" w:rsidRDefault="00AC2432" w:rsidP="003B197D">
            <w:r w:rsidRPr="00124D87">
              <w:t>тыс.руб.</w:t>
            </w:r>
          </w:p>
        </w:tc>
        <w:tc>
          <w:tcPr>
            <w:tcW w:w="1440" w:type="dxa"/>
            <w:noWrap/>
          </w:tcPr>
          <w:p w:rsidR="00AC2432" w:rsidRPr="00E10A2F" w:rsidRDefault="0037673F" w:rsidP="003B197D">
            <w:r w:rsidRPr="00E10A2F">
              <w:t>369,22</w:t>
            </w:r>
          </w:p>
        </w:tc>
        <w:tc>
          <w:tcPr>
            <w:tcW w:w="1460" w:type="dxa"/>
          </w:tcPr>
          <w:p w:rsidR="00AC2432" w:rsidRPr="00E10A2F" w:rsidRDefault="00076853" w:rsidP="006F5752">
            <w:r w:rsidRPr="00E10A2F">
              <w:t>1 154,37</w:t>
            </w:r>
          </w:p>
        </w:tc>
      </w:tr>
      <w:tr w:rsidR="00AC2432" w:rsidRPr="00124D87" w:rsidTr="000E2D8F">
        <w:trPr>
          <w:gridAfter w:val="1"/>
          <w:wAfter w:w="8" w:type="dxa"/>
          <w:trHeight w:val="645"/>
        </w:trPr>
        <w:tc>
          <w:tcPr>
            <w:tcW w:w="5949" w:type="dxa"/>
            <w:hideMark/>
          </w:tcPr>
          <w:p w:rsidR="00AC2432" w:rsidRPr="00124D87" w:rsidRDefault="00AC2432" w:rsidP="000E5577">
            <w:r w:rsidRPr="00124D87">
              <w:t>Фактически выплаченные дивиденд</w:t>
            </w:r>
            <w:r>
              <w:t>ы</w:t>
            </w:r>
            <w:r w:rsidRPr="00124D87">
              <w:t xml:space="preserve"> в данном отчетном периоде</w:t>
            </w:r>
          </w:p>
        </w:tc>
        <w:tc>
          <w:tcPr>
            <w:tcW w:w="985" w:type="dxa"/>
            <w:hideMark/>
          </w:tcPr>
          <w:p w:rsidR="00AC2432" w:rsidRPr="00124D87" w:rsidRDefault="00AC2432" w:rsidP="003B197D">
            <w:r w:rsidRPr="00124D87">
              <w:t>тыс.руб.</w:t>
            </w:r>
          </w:p>
        </w:tc>
        <w:tc>
          <w:tcPr>
            <w:tcW w:w="1440" w:type="dxa"/>
            <w:noWrap/>
          </w:tcPr>
          <w:p w:rsidR="00AC2432" w:rsidRPr="00E10A2F" w:rsidRDefault="0002768D" w:rsidP="003B197D">
            <w:r w:rsidRPr="00E10A2F">
              <w:t>630,24</w:t>
            </w:r>
          </w:p>
        </w:tc>
        <w:tc>
          <w:tcPr>
            <w:tcW w:w="1460" w:type="dxa"/>
          </w:tcPr>
          <w:p w:rsidR="00AC2432" w:rsidRPr="00E10A2F" w:rsidRDefault="00076853" w:rsidP="006F5752">
            <w:r w:rsidRPr="00E10A2F">
              <w:t>939,31</w:t>
            </w:r>
          </w:p>
        </w:tc>
      </w:tr>
      <w:tr w:rsidR="00AC2432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AC2432" w:rsidRPr="00124D87" w:rsidRDefault="00AC2432" w:rsidP="003B197D">
            <w:r w:rsidRPr="00124D87">
              <w:t>Дивиденды, приходящиеся на одну простую (обыкновенную) акцию (включая налоги)</w:t>
            </w:r>
          </w:p>
        </w:tc>
        <w:tc>
          <w:tcPr>
            <w:tcW w:w="985" w:type="dxa"/>
            <w:noWrap/>
            <w:hideMark/>
          </w:tcPr>
          <w:p w:rsidR="00AC2432" w:rsidRPr="00124D87" w:rsidRDefault="00AC2432" w:rsidP="003B197D">
            <w:r w:rsidRPr="00124D87">
              <w:t>рублей</w:t>
            </w:r>
          </w:p>
        </w:tc>
        <w:tc>
          <w:tcPr>
            <w:tcW w:w="1440" w:type="dxa"/>
            <w:noWrap/>
          </w:tcPr>
          <w:p w:rsidR="00AC2432" w:rsidRPr="00E10A2F" w:rsidRDefault="0037673F" w:rsidP="003B197D">
            <w:r w:rsidRPr="00E10A2F">
              <w:t>1,23</w:t>
            </w:r>
          </w:p>
        </w:tc>
        <w:tc>
          <w:tcPr>
            <w:tcW w:w="1460" w:type="dxa"/>
            <w:noWrap/>
          </w:tcPr>
          <w:p w:rsidR="00AC2432" w:rsidRPr="00E10A2F" w:rsidRDefault="00076853" w:rsidP="006F5752">
            <w:r w:rsidRPr="00E10A2F">
              <w:t>3,84</w:t>
            </w:r>
          </w:p>
        </w:tc>
      </w:tr>
      <w:tr w:rsidR="00AC2432" w:rsidRPr="00124D87" w:rsidTr="000E2D8F">
        <w:trPr>
          <w:gridAfter w:val="1"/>
          <w:wAfter w:w="8" w:type="dxa"/>
          <w:trHeight w:val="555"/>
        </w:trPr>
        <w:tc>
          <w:tcPr>
            <w:tcW w:w="5949" w:type="dxa"/>
            <w:hideMark/>
          </w:tcPr>
          <w:p w:rsidR="00AC2432" w:rsidRPr="00124D87" w:rsidRDefault="00AC2432" w:rsidP="003B197D">
            <w:r w:rsidRPr="00124D87"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985" w:type="dxa"/>
            <w:noWrap/>
            <w:hideMark/>
          </w:tcPr>
          <w:p w:rsidR="00AC2432" w:rsidRPr="00124D87" w:rsidRDefault="00AC2432" w:rsidP="003B197D">
            <w:r w:rsidRPr="00124D87">
              <w:t>рублей</w:t>
            </w:r>
          </w:p>
        </w:tc>
        <w:tc>
          <w:tcPr>
            <w:tcW w:w="1440" w:type="dxa"/>
            <w:noWrap/>
          </w:tcPr>
          <w:p w:rsidR="00AC2432" w:rsidRPr="00E10A2F" w:rsidRDefault="006F5752" w:rsidP="003B197D">
            <w:r w:rsidRPr="00E10A2F">
              <w:t>2,71</w:t>
            </w:r>
          </w:p>
        </w:tc>
        <w:tc>
          <w:tcPr>
            <w:tcW w:w="1460" w:type="dxa"/>
            <w:noWrap/>
          </w:tcPr>
          <w:p w:rsidR="00AC2432" w:rsidRPr="00E10A2F" w:rsidRDefault="00076853" w:rsidP="006F5752">
            <w:r w:rsidRPr="00E10A2F">
              <w:t>3,12</w:t>
            </w:r>
          </w:p>
        </w:tc>
      </w:tr>
      <w:tr w:rsidR="00124D87" w:rsidRPr="007D232E" w:rsidTr="000E2D8F">
        <w:trPr>
          <w:gridAfter w:val="1"/>
          <w:wAfter w:w="8" w:type="dxa"/>
          <w:trHeight w:val="555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Период, за который выплачивались дивиденды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год</w:t>
            </w:r>
          </w:p>
        </w:tc>
        <w:tc>
          <w:tcPr>
            <w:tcW w:w="1440" w:type="dxa"/>
            <w:noWrap/>
          </w:tcPr>
          <w:p w:rsidR="003B197D" w:rsidRPr="00E10A2F" w:rsidRDefault="003B197D" w:rsidP="006F5752">
            <w:r w:rsidRPr="00E10A2F">
              <w:t>за 20</w:t>
            </w:r>
            <w:r w:rsidR="006F5752" w:rsidRPr="00E10A2F">
              <w:t>20</w:t>
            </w:r>
            <w:r w:rsidRPr="00E10A2F">
              <w:t xml:space="preserve"> год</w:t>
            </w:r>
          </w:p>
        </w:tc>
        <w:tc>
          <w:tcPr>
            <w:tcW w:w="1460" w:type="dxa"/>
          </w:tcPr>
          <w:p w:rsidR="003B197D" w:rsidRPr="00E10A2F" w:rsidRDefault="003B197D" w:rsidP="00076853">
            <w:r w:rsidRPr="00E10A2F">
              <w:t>за 20</w:t>
            </w:r>
            <w:r w:rsidR="00076853" w:rsidRPr="00E10A2F">
              <w:t>19</w:t>
            </w:r>
            <w:r w:rsidRPr="00E10A2F">
              <w:t xml:space="preserve"> год</w:t>
            </w:r>
          </w:p>
        </w:tc>
      </w:tr>
      <w:tr w:rsidR="00124D87" w:rsidRPr="00124D87" w:rsidTr="000E2D8F">
        <w:trPr>
          <w:gridAfter w:val="1"/>
          <w:wAfter w:w="8" w:type="dxa"/>
          <w:trHeight w:val="33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Дата принятия решения о выплате дивидендов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число, месяц, год</w:t>
            </w:r>
          </w:p>
        </w:tc>
        <w:tc>
          <w:tcPr>
            <w:tcW w:w="1440" w:type="dxa"/>
          </w:tcPr>
          <w:p w:rsidR="003B197D" w:rsidRPr="00E10A2F" w:rsidRDefault="006F5752" w:rsidP="003B197D">
            <w:bookmarkStart w:id="1" w:name="_GoBack"/>
            <w:bookmarkEnd w:id="1"/>
            <w:r w:rsidRPr="00E10A2F">
              <w:t>26.03.2021</w:t>
            </w:r>
          </w:p>
        </w:tc>
        <w:tc>
          <w:tcPr>
            <w:tcW w:w="1460" w:type="dxa"/>
          </w:tcPr>
          <w:p w:rsidR="003B197D" w:rsidRPr="00E10A2F" w:rsidRDefault="003B197D" w:rsidP="003B197D">
            <w:r w:rsidRPr="00E10A2F">
              <w:t>Х</w:t>
            </w:r>
          </w:p>
        </w:tc>
      </w:tr>
      <w:tr w:rsidR="00124D87" w:rsidRPr="00124D87" w:rsidTr="000E2D8F">
        <w:trPr>
          <w:gridAfter w:val="1"/>
          <w:wAfter w:w="8" w:type="dxa"/>
          <w:trHeight w:val="885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Срок выплаты дивидендов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число, месяц, год</w:t>
            </w:r>
          </w:p>
        </w:tc>
        <w:tc>
          <w:tcPr>
            <w:tcW w:w="1440" w:type="dxa"/>
          </w:tcPr>
          <w:p w:rsidR="003B197D" w:rsidRPr="00E10A2F" w:rsidRDefault="003B197D" w:rsidP="006F5752">
            <w:r w:rsidRPr="00E10A2F">
              <w:t xml:space="preserve">С </w:t>
            </w:r>
            <w:r w:rsidR="006F5752" w:rsidRPr="00E10A2F">
              <w:t>13</w:t>
            </w:r>
            <w:r w:rsidRPr="00E10A2F">
              <w:t>.12.20</w:t>
            </w:r>
            <w:r w:rsidR="006F5752" w:rsidRPr="00E10A2F">
              <w:t>21</w:t>
            </w:r>
            <w:r w:rsidRPr="00E10A2F">
              <w:t xml:space="preserve"> по 31.12.20</w:t>
            </w:r>
            <w:r w:rsidR="006F5752" w:rsidRPr="00E10A2F">
              <w:t>21</w:t>
            </w:r>
          </w:p>
        </w:tc>
        <w:tc>
          <w:tcPr>
            <w:tcW w:w="1460" w:type="dxa"/>
          </w:tcPr>
          <w:p w:rsidR="003B197D" w:rsidRPr="00E10A2F" w:rsidRDefault="003B197D" w:rsidP="003B197D">
            <w:r w:rsidRPr="00E10A2F">
              <w:t>х</w:t>
            </w:r>
          </w:p>
        </w:tc>
      </w:tr>
      <w:tr w:rsidR="00124D87" w:rsidRPr="00124D87" w:rsidTr="000E2D8F">
        <w:trPr>
          <w:gridAfter w:val="1"/>
          <w:wAfter w:w="8" w:type="dxa"/>
          <w:trHeight w:val="407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Обеспеченность акции имуществом Общества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рублей</w:t>
            </w:r>
          </w:p>
        </w:tc>
        <w:tc>
          <w:tcPr>
            <w:tcW w:w="1440" w:type="dxa"/>
            <w:noWrap/>
          </w:tcPr>
          <w:p w:rsidR="003B197D" w:rsidRPr="00E10A2F" w:rsidRDefault="008D0A56" w:rsidP="003B197D">
            <w:r w:rsidRPr="00E10A2F">
              <w:t>202,13</w:t>
            </w:r>
          </w:p>
        </w:tc>
        <w:tc>
          <w:tcPr>
            <w:tcW w:w="1460" w:type="dxa"/>
            <w:noWrap/>
          </w:tcPr>
          <w:p w:rsidR="003B197D" w:rsidRPr="00E10A2F" w:rsidRDefault="00076853" w:rsidP="003B197D">
            <w:r w:rsidRPr="00E10A2F">
              <w:t>200,00</w:t>
            </w:r>
          </w:p>
        </w:tc>
      </w:tr>
      <w:tr w:rsidR="00124D87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Количество простых акций, находящихся на балансе Общества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штук</w:t>
            </w:r>
          </w:p>
        </w:tc>
        <w:tc>
          <w:tcPr>
            <w:tcW w:w="1440" w:type="dxa"/>
            <w:noWrap/>
          </w:tcPr>
          <w:p w:rsidR="003B197D" w:rsidRPr="00E10A2F" w:rsidRDefault="003B197D" w:rsidP="003B197D">
            <w:r w:rsidRPr="00E10A2F">
              <w:t>0</w:t>
            </w:r>
          </w:p>
        </w:tc>
        <w:tc>
          <w:tcPr>
            <w:tcW w:w="1460" w:type="dxa"/>
            <w:noWrap/>
          </w:tcPr>
          <w:p w:rsidR="003B197D" w:rsidRPr="00E10A2F" w:rsidRDefault="003B197D" w:rsidP="003B197D">
            <w:r w:rsidRPr="00E10A2F">
              <w:t>0</w:t>
            </w:r>
          </w:p>
        </w:tc>
      </w:tr>
      <w:tr w:rsidR="00124D87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8. Среднесписочная численность работающих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чел.</w:t>
            </w:r>
          </w:p>
        </w:tc>
        <w:tc>
          <w:tcPr>
            <w:tcW w:w="1440" w:type="dxa"/>
            <w:noWrap/>
          </w:tcPr>
          <w:p w:rsidR="003B197D" w:rsidRPr="00124D87" w:rsidRDefault="0037673F" w:rsidP="003B197D">
            <w:r>
              <w:t>1520</w:t>
            </w:r>
          </w:p>
        </w:tc>
        <w:tc>
          <w:tcPr>
            <w:tcW w:w="1460" w:type="dxa"/>
            <w:noWrap/>
          </w:tcPr>
          <w:p w:rsidR="003B197D" w:rsidRPr="00124D87" w:rsidRDefault="00076853" w:rsidP="003B197D">
            <w:r>
              <w:t>1378</w:t>
            </w:r>
          </w:p>
        </w:tc>
      </w:tr>
      <w:tr w:rsidR="00124D87" w:rsidRPr="00124D87" w:rsidTr="00D22E47">
        <w:trPr>
          <w:trHeight w:val="885"/>
        </w:trPr>
        <w:tc>
          <w:tcPr>
            <w:tcW w:w="9842" w:type="dxa"/>
            <w:gridSpan w:val="5"/>
            <w:hideMark/>
          </w:tcPr>
          <w:p w:rsidR="003B197D" w:rsidRPr="00124D87" w:rsidRDefault="003B197D" w:rsidP="001D73FF">
            <w:r w:rsidRPr="00124D87">
              <w:t xml:space="preserve">9. Основные виды продукции или виды </w:t>
            </w:r>
            <w:proofErr w:type="gramStart"/>
            <w:r w:rsidRPr="00124D87">
              <w:t>деятельности</w:t>
            </w:r>
            <w:proofErr w:type="gramEnd"/>
            <w:r w:rsidRPr="00124D87">
              <w:t xml:space="preserve"> по которым получено двадцать и более процентов выручки от реализации товаров, продукции, работ, услуг: производство ковров и ковровых изделий – </w:t>
            </w:r>
            <w:r w:rsidR="001D73FF">
              <w:t>97,7</w:t>
            </w:r>
            <w:r w:rsidRPr="00124D87">
              <w:t xml:space="preserve"> %.</w:t>
            </w:r>
          </w:p>
        </w:tc>
      </w:tr>
      <w:tr w:rsidR="00124D87" w:rsidRPr="00124D87" w:rsidTr="00D22E47">
        <w:trPr>
          <w:trHeight w:val="630"/>
        </w:trPr>
        <w:tc>
          <w:tcPr>
            <w:tcW w:w="9842" w:type="dxa"/>
            <w:gridSpan w:val="5"/>
            <w:hideMark/>
          </w:tcPr>
          <w:p w:rsidR="003B197D" w:rsidRPr="00124D87" w:rsidRDefault="003B197D" w:rsidP="008D0A56">
            <w:r w:rsidRPr="00124D87">
              <w:lastRenderedPageBreak/>
              <w:t>10. Дата проведения годового общего собрания акционеров, на котором утверждался годовой бухгалтерский баланс за отчетный 20</w:t>
            </w:r>
            <w:r w:rsidR="008D0A56">
              <w:t>21</w:t>
            </w:r>
            <w:r w:rsidRPr="00124D87">
              <w:t xml:space="preserve"> год: </w:t>
            </w:r>
            <w:r w:rsidR="008D0A56">
              <w:t>31</w:t>
            </w:r>
            <w:r w:rsidRPr="00124D87">
              <w:t xml:space="preserve"> марта 202</w:t>
            </w:r>
            <w:r w:rsidR="008D0A56">
              <w:t>2</w:t>
            </w:r>
            <w:r w:rsidRPr="00124D87">
              <w:t xml:space="preserve"> года.</w:t>
            </w:r>
          </w:p>
        </w:tc>
      </w:tr>
      <w:tr w:rsidR="00124D87" w:rsidRPr="00124D87" w:rsidTr="00D22E47">
        <w:trPr>
          <w:trHeight w:val="630"/>
        </w:trPr>
        <w:tc>
          <w:tcPr>
            <w:tcW w:w="9842" w:type="dxa"/>
            <w:gridSpan w:val="5"/>
            <w:hideMark/>
          </w:tcPr>
          <w:p w:rsidR="003B197D" w:rsidRPr="00124D87" w:rsidRDefault="003B197D" w:rsidP="003B197D">
            <w:r w:rsidRPr="00124D87">
              <w:t xml:space="preserve">13. Сведения о применении эмитентом правил </w:t>
            </w:r>
            <w:r w:rsidR="000E5577" w:rsidRPr="00124D87">
              <w:t>корпоративного</w:t>
            </w:r>
            <w:r w:rsidRPr="00124D87">
              <w:t xml:space="preserve"> поведения: эмитент руководствуется главой 2-4, 9 правил корпоративного поведения.</w:t>
            </w:r>
          </w:p>
        </w:tc>
      </w:tr>
      <w:tr w:rsidR="00124D87" w:rsidRPr="00124D87" w:rsidTr="00D22E47">
        <w:trPr>
          <w:trHeight w:val="615"/>
        </w:trPr>
        <w:tc>
          <w:tcPr>
            <w:tcW w:w="9842" w:type="dxa"/>
            <w:gridSpan w:val="5"/>
            <w:hideMark/>
          </w:tcPr>
          <w:p w:rsidR="003B197D" w:rsidRPr="00124D87" w:rsidRDefault="003B197D" w:rsidP="003B197D">
            <w:r w:rsidRPr="00124D87">
              <w:t>14. Адрес официального сайта ОАО "Витебские ковры" в глобальной ком</w:t>
            </w:r>
            <w:r w:rsidR="008D0A56">
              <w:t>п</w:t>
            </w:r>
            <w:r w:rsidRPr="00124D87">
              <w:t>ьютерной сети Интернет: www.vitcarpet.com</w:t>
            </w:r>
          </w:p>
        </w:tc>
      </w:tr>
      <w:tr w:rsidR="00124D87" w:rsidRPr="00124D87" w:rsidTr="00D22E47">
        <w:trPr>
          <w:trHeight w:val="300"/>
        </w:trPr>
        <w:tc>
          <w:tcPr>
            <w:tcW w:w="9842" w:type="dxa"/>
            <w:gridSpan w:val="5"/>
            <w:hideMark/>
          </w:tcPr>
          <w:p w:rsidR="003B197D" w:rsidRPr="00124D87" w:rsidRDefault="003B197D" w:rsidP="003B197D"/>
        </w:tc>
      </w:tr>
      <w:tr w:rsidR="00124D87" w:rsidRPr="00124D87" w:rsidTr="00D22E47">
        <w:trPr>
          <w:trHeight w:val="255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3B197D">
            <w:r w:rsidRPr="00124D87">
              <w:t>Генеральный директор                                                                       Е.И.Чеботарёва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/>
        </w:tc>
        <w:tc>
          <w:tcPr>
            <w:tcW w:w="985" w:type="dxa"/>
            <w:noWrap/>
            <w:hideMark/>
          </w:tcPr>
          <w:p w:rsidR="003B197D" w:rsidRPr="00124D87" w:rsidRDefault="003B197D" w:rsidP="003B197D"/>
        </w:tc>
        <w:tc>
          <w:tcPr>
            <w:tcW w:w="1440" w:type="dxa"/>
            <w:noWrap/>
            <w:hideMark/>
          </w:tcPr>
          <w:p w:rsidR="003B197D" w:rsidRPr="00124D87" w:rsidRDefault="003B197D" w:rsidP="003B197D"/>
        </w:tc>
        <w:tc>
          <w:tcPr>
            <w:tcW w:w="1460" w:type="dxa"/>
            <w:noWrap/>
            <w:hideMark/>
          </w:tcPr>
          <w:p w:rsidR="003B197D" w:rsidRPr="00124D87" w:rsidRDefault="003B197D" w:rsidP="003B197D"/>
        </w:tc>
      </w:tr>
      <w:tr w:rsidR="00124D87" w:rsidRPr="00124D87" w:rsidTr="00D22E47">
        <w:trPr>
          <w:trHeight w:val="300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3B197D">
            <w:r w:rsidRPr="00124D87">
              <w:t>Главный бухгалтер                                                                               А.Н.Шевченко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/>
        </w:tc>
        <w:tc>
          <w:tcPr>
            <w:tcW w:w="985" w:type="dxa"/>
            <w:noWrap/>
            <w:hideMark/>
          </w:tcPr>
          <w:p w:rsidR="003B197D" w:rsidRPr="00124D87" w:rsidRDefault="003B197D" w:rsidP="003B197D"/>
        </w:tc>
        <w:tc>
          <w:tcPr>
            <w:tcW w:w="1440" w:type="dxa"/>
            <w:noWrap/>
            <w:hideMark/>
          </w:tcPr>
          <w:p w:rsidR="003B197D" w:rsidRPr="00124D87" w:rsidRDefault="003B197D" w:rsidP="003B197D"/>
        </w:tc>
        <w:tc>
          <w:tcPr>
            <w:tcW w:w="1460" w:type="dxa"/>
            <w:noWrap/>
            <w:hideMark/>
          </w:tcPr>
          <w:p w:rsidR="003B197D" w:rsidRPr="00124D87" w:rsidRDefault="003B197D" w:rsidP="003B197D"/>
        </w:tc>
      </w:tr>
    </w:tbl>
    <w:p w:rsidR="00AF3E90" w:rsidRDefault="00AF3E90"/>
    <w:sectPr w:rsidR="00AF3E90" w:rsidSect="00E31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CBC"/>
    <w:rsid w:val="0002768D"/>
    <w:rsid w:val="0005026E"/>
    <w:rsid w:val="00076853"/>
    <w:rsid w:val="000A4349"/>
    <w:rsid w:val="000C696F"/>
    <w:rsid w:val="000E2D8F"/>
    <w:rsid w:val="000E5577"/>
    <w:rsid w:val="00101DAE"/>
    <w:rsid w:val="00124D87"/>
    <w:rsid w:val="001418C7"/>
    <w:rsid w:val="001963F3"/>
    <w:rsid w:val="001D73FF"/>
    <w:rsid w:val="00233A92"/>
    <w:rsid w:val="002402C1"/>
    <w:rsid w:val="002E744F"/>
    <w:rsid w:val="0037673F"/>
    <w:rsid w:val="003B197D"/>
    <w:rsid w:val="00407AF8"/>
    <w:rsid w:val="00511A0B"/>
    <w:rsid w:val="00515029"/>
    <w:rsid w:val="00524CC0"/>
    <w:rsid w:val="0058684E"/>
    <w:rsid w:val="005C2CBC"/>
    <w:rsid w:val="005C7DBE"/>
    <w:rsid w:val="006F5752"/>
    <w:rsid w:val="007A1537"/>
    <w:rsid w:val="007D232E"/>
    <w:rsid w:val="007D27EB"/>
    <w:rsid w:val="007F170B"/>
    <w:rsid w:val="0085495C"/>
    <w:rsid w:val="0086168E"/>
    <w:rsid w:val="008A0059"/>
    <w:rsid w:val="008D0A56"/>
    <w:rsid w:val="00927C9B"/>
    <w:rsid w:val="00992FC6"/>
    <w:rsid w:val="00A026B1"/>
    <w:rsid w:val="00AC2432"/>
    <w:rsid w:val="00AE5F74"/>
    <w:rsid w:val="00AF3E90"/>
    <w:rsid w:val="00B95237"/>
    <w:rsid w:val="00B97D91"/>
    <w:rsid w:val="00BF75A4"/>
    <w:rsid w:val="00C71D78"/>
    <w:rsid w:val="00CB1D55"/>
    <w:rsid w:val="00D14CE9"/>
    <w:rsid w:val="00D22E47"/>
    <w:rsid w:val="00E10A2F"/>
    <w:rsid w:val="00E3168F"/>
    <w:rsid w:val="00FC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ГУСМ</dc:creator>
  <cp:keywords/>
  <dc:description/>
  <cp:lastModifiedBy>Ценные бумаги</cp:lastModifiedBy>
  <cp:revision>24</cp:revision>
  <dcterms:created xsi:type="dcterms:W3CDTF">2020-03-31T12:25:00Z</dcterms:created>
  <dcterms:modified xsi:type="dcterms:W3CDTF">2022-04-01T11:37:00Z</dcterms:modified>
</cp:coreProperties>
</file>