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5949"/>
        <w:gridCol w:w="985"/>
        <w:gridCol w:w="1440"/>
        <w:gridCol w:w="1460"/>
        <w:gridCol w:w="8"/>
      </w:tblGrid>
      <w:tr w:rsidR="00124D87" w:rsidRPr="00124D87" w:rsidTr="00D22E47">
        <w:trPr>
          <w:trHeight w:val="330"/>
        </w:trPr>
        <w:tc>
          <w:tcPr>
            <w:tcW w:w="9842" w:type="dxa"/>
            <w:gridSpan w:val="5"/>
            <w:noWrap/>
            <w:hideMark/>
          </w:tcPr>
          <w:p w:rsidR="00FC3402" w:rsidRPr="00124D87" w:rsidRDefault="000E5577" w:rsidP="000E5577">
            <w:r>
              <w:t xml:space="preserve">  Организация                                                             </w:t>
            </w:r>
            <w:r w:rsidR="00FC3402" w:rsidRPr="00124D87">
              <w:t>О</w:t>
            </w:r>
            <w:r>
              <w:t>АО</w:t>
            </w:r>
            <w:r w:rsidR="00FC3402" w:rsidRPr="00124D87">
              <w:t xml:space="preserve"> "Витебские ковры"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 xml:space="preserve">Учётный номер плательщика                                </w:t>
            </w:r>
            <w:r w:rsidRPr="000E5577">
              <w:t>300082076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>Вид экономической деятельности                       13930 Производство ковров и ковровых изделий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>Организационно-правовая форма                       Открытое акционерное общество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>Орган управления                                                     Собрание акционеров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Pr="00124D87" w:rsidRDefault="000E5577" w:rsidP="00FC3402">
            <w:r>
              <w:t xml:space="preserve">Единица измерения                                                </w:t>
            </w:r>
            <w:r w:rsidR="00407AF8">
              <w:t xml:space="preserve">  </w:t>
            </w:r>
            <w:r>
              <w:t>тыс.руб.</w:t>
            </w:r>
          </w:p>
        </w:tc>
      </w:tr>
      <w:tr w:rsidR="000E5577" w:rsidRPr="00124D87" w:rsidTr="00D22E47">
        <w:trPr>
          <w:trHeight w:val="330"/>
        </w:trPr>
        <w:tc>
          <w:tcPr>
            <w:tcW w:w="9842" w:type="dxa"/>
            <w:gridSpan w:val="5"/>
            <w:noWrap/>
          </w:tcPr>
          <w:p w:rsidR="000E5577" w:rsidRDefault="000E5577" w:rsidP="00FC3402">
            <w:r>
              <w:t xml:space="preserve">Адрес                                                                           </w:t>
            </w:r>
            <w:r w:rsidR="00407AF8">
              <w:t xml:space="preserve"> </w:t>
            </w:r>
            <w:r w:rsidRPr="000E5577">
              <w:t>210002</w:t>
            </w:r>
            <w:r w:rsidR="00524CC0">
              <w:t>,</w:t>
            </w:r>
            <w:r w:rsidRPr="000E5577">
              <w:t xml:space="preserve"> г.Витебск, ул.М.Горького, 75</w:t>
            </w:r>
          </w:p>
        </w:tc>
      </w:tr>
      <w:tr w:rsidR="00124D87" w:rsidRPr="00124D87" w:rsidTr="00D22E47">
        <w:trPr>
          <w:trHeight w:val="690"/>
        </w:trPr>
        <w:tc>
          <w:tcPr>
            <w:tcW w:w="9842" w:type="dxa"/>
            <w:gridSpan w:val="5"/>
            <w:hideMark/>
          </w:tcPr>
          <w:p w:rsidR="00FC3402" w:rsidRPr="00124D87" w:rsidRDefault="00FC3402" w:rsidP="00BF75A4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БУХГАЛТЕРСКИЙ БАЛАНС на 31 декабря 201</w:t>
            </w:r>
            <w:r w:rsidR="00BF75A4" w:rsidRPr="00124D87">
              <w:rPr>
                <w:b/>
                <w:bCs/>
              </w:rPr>
              <w:t>9</w:t>
            </w:r>
            <w:r w:rsidRPr="00124D87">
              <w:rPr>
                <w:b/>
                <w:bCs/>
              </w:rPr>
              <w:t xml:space="preserve"> года (тыс. руб.)                                                                          ОАО "Витебские ковры"</w:t>
            </w:r>
          </w:p>
        </w:tc>
      </w:tr>
      <w:tr w:rsidR="00124D87" w:rsidRPr="00124D87" w:rsidTr="00D22E47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FC3402" w:rsidRPr="00124D87" w:rsidRDefault="00FC3402" w:rsidP="00FC3402">
            <w:pPr>
              <w:rPr>
                <w:b/>
                <w:bCs/>
              </w:rPr>
            </w:pPr>
            <w:bookmarkStart w:id="0" w:name="RANGE!A6:D122"/>
            <w:r w:rsidRPr="00124D87">
              <w:rPr>
                <w:b/>
                <w:bCs/>
              </w:rPr>
              <w:t>АКТИВЫ</w:t>
            </w:r>
            <w:bookmarkEnd w:id="0"/>
          </w:p>
        </w:tc>
        <w:tc>
          <w:tcPr>
            <w:tcW w:w="985" w:type="dxa"/>
            <w:hideMark/>
          </w:tcPr>
          <w:p w:rsidR="00FC3402" w:rsidRPr="00124D87" w:rsidRDefault="00FC3402" w:rsidP="00FC340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FC3402" w:rsidRPr="00124D87" w:rsidRDefault="003B197D" w:rsidP="00FC340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2019</w:t>
            </w:r>
            <w:r w:rsidR="00FC3402" w:rsidRPr="00124D87">
              <w:rPr>
                <w:b/>
                <w:bCs/>
              </w:rPr>
              <w:t xml:space="preserve"> года</w:t>
            </w:r>
          </w:p>
        </w:tc>
        <w:tc>
          <w:tcPr>
            <w:tcW w:w="1460" w:type="dxa"/>
            <w:hideMark/>
          </w:tcPr>
          <w:p w:rsidR="00FC3402" w:rsidRPr="00124D87" w:rsidRDefault="003B197D" w:rsidP="00FC340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2018 года</w:t>
            </w:r>
          </w:p>
        </w:tc>
      </w:tr>
      <w:tr w:rsidR="00124D87" w:rsidRPr="00124D87" w:rsidTr="00D22E47">
        <w:trPr>
          <w:gridAfter w:val="1"/>
          <w:wAfter w:w="8" w:type="dxa"/>
          <w:trHeight w:val="270"/>
        </w:trPr>
        <w:tc>
          <w:tcPr>
            <w:tcW w:w="5949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1</w:t>
            </w:r>
          </w:p>
        </w:tc>
        <w:tc>
          <w:tcPr>
            <w:tcW w:w="985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2</w:t>
            </w:r>
          </w:p>
        </w:tc>
        <w:tc>
          <w:tcPr>
            <w:tcW w:w="1440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3</w:t>
            </w:r>
          </w:p>
        </w:tc>
        <w:tc>
          <w:tcPr>
            <w:tcW w:w="1460" w:type="dxa"/>
            <w:noWrap/>
            <w:hideMark/>
          </w:tcPr>
          <w:p w:rsidR="00FC3402" w:rsidRPr="00124D87" w:rsidRDefault="00FC3402" w:rsidP="00E3168F">
            <w:pPr>
              <w:jc w:val="center"/>
            </w:pPr>
            <w:r w:rsidRPr="00124D87">
              <w:t>4</w:t>
            </w:r>
          </w:p>
        </w:tc>
      </w:tr>
      <w:tr w:rsidR="00124D87" w:rsidRPr="00124D87" w:rsidTr="00D22E47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FC3402" w:rsidRPr="00124D87" w:rsidRDefault="00FC3402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I. ДОЛГОСРОЧНЫЕ АКТИВЫ</w:t>
            </w:r>
          </w:p>
        </w:tc>
        <w:tc>
          <w:tcPr>
            <w:tcW w:w="985" w:type="dxa"/>
            <w:noWrap/>
            <w:hideMark/>
          </w:tcPr>
          <w:p w:rsidR="00FC3402" w:rsidRPr="00124D87" w:rsidRDefault="00FC3402" w:rsidP="00FC3402">
            <w:r w:rsidRPr="00124D87">
              <w:t> </w:t>
            </w:r>
          </w:p>
        </w:tc>
        <w:tc>
          <w:tcPr>
            <w:tcW w:w="1440" w:type="dxa"/>
            <w:noWrap/>
            <w:hideMark/>
          </w:tcPr>
          <w:p w:rsidR="00FC3402" w:rsidRPr="00124D87" w:rsidRDefault="00FC3402">
            <w:r w:rsidRPr="00124D87">
              <w:t> </w:t>
            </w:r>
          </w:p>
        </w:tc>
        <w:tc>
          <w:tcPr>
            <w:tcW w:w="1460" w:type="dxa"/>
            <w:noWrap/>
            <w:hideMark/>
          </w:tcPr>
          <w:p w:rsidR="00FC3402" w:rsidRPr="00124D87" w:rsidRDefault="00FC3402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Основные средства: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110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42 286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32 207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Нематериальные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120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54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62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Вложения в долгосрочные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140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398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11</w:t>
            </w:r>
            <w:r w:rsidR="00AE5F74" w:rsidRPr="00124D87">
              <w:t xml:space="preserve"> </w:t>
            </w:r>
            <w:r w:rsidRPr="00124D87">
              <w:t>488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190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42 738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43 757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II. КРАТКОСРОЧНЫЕ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Запасы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19 808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15 218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материалы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211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6 688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4</w:t>
            </w:r>
            <w:r w:rsidR="00AE5F74" w:rsidRPr="00124D87">
              <w:t xml:space="preserve"> </w:t>
            </w:r>
            <w:r w:rsidRPr="00124D87">
              <w:t>931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незавершенное производство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213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6709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4</w:t>
            </w:r>
            <w:r w:rsidR="00AE5F74" w:rsidRPr="00124D87">
              <w:t xml:space="preserve"> </w:t>
            </w:r>
            <w:r w:rsidRPr="00124D87">
              <w:t>880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готовая продукция и товары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214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6 411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5</w:t>
            </w:r>
            <w:r w:rsidR="00AE5F74" w:rsidRPr="00124D87">
              <w:t xml:space="preserve"> </w:t>
            </w:r>
            <w:r w:rsidRPr="00124D87">
              <w:t>407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Расходы будущих периодов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230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66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84</w:t>
            </w:r>
          </w:p>
        </w:tc>
      </w:tr>
      <w:tr w:rsidR="00124D87" w:rsidRPr="00124D87" w:rsidTr="003B197D">
        <w:trPr>
          <w:gridAfter w:val="1"/>
          <w:wAfter w:w="8" w:type="dxa"/>
          <w:trHeight w:val="27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Налог на добавленную стоимость по приобретенным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240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80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188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Краткосрочная дебиторская задолженность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250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19 727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22</w:t>
            </w:r>
            <w:r w:rsidR="00AE5F74" w:rsidRPr="00124D87">
              <w:t xml:space="preserve"> </w:t>
            </w:r>
            <w:r w:rsidRPr="00124D87">
              <w:t>000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Денежные средства и их эквиваленты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270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616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368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Прочие краткосрочные активы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280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4 402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4</w:t>
            </w:r>
            <w:r w:rsidR="00AE5F74" w:rsidRPr="00124D87">
              <w:t xml:space="preserve"> </w:t>
            </w:r>
            <w:r w:rsidRPr="00124D87">
              <w:t>555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II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290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44 699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42</w:t>
            </w:r>
            <w:r w:rsidR="00AE5F74" w:rsidRPr="00124D87">
              <w:t xml:space="preserve"> </w:t>
            </w:r>
            <w:r w:rsidRPr="00124D87">
              <w:t>413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БАЛАНС (190+290)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300</w:t>
            </w:r>
          </w:p>
        </w:tc>
        <w:tc>
          <w:tcPr>
            <w:tcW w:w="1440" w:type="dxa"/>
            <w:noWrap/>
          </w:tcPr>
          <w:p w:rsidR="003B197D" w:rsidRPr="00124D87" w:rsidRDefault="00AE5F74" w:rsidP="003B197D">
            <w:r w:rsidRPr="00124D87">
              <w:t>87 437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86 170</w:t>
            </w:r>
          </w:p>
        </w:tc>
      </w:tr>
      <w:tr w:rsidR="00124D87" w:rsidRPr="00124D87" w:rsidTr="00D22E47">
        <w:trPr>
          <w:gridAfter w:val="1"/>
          <w:wAfter w:w="8" w:type="dxa"/>
          <w:trHeight w:val="690"/>
        </w:trPr>
        <w:tc>
          <w:tcPr>
            <w:tcW w:w="5949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СОБСТВЕННЫЙ КАПИТАЛ И ОБЯЗАТЕЛЬСТВА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2019 года</w:t>
            </w:r>
          </w:p>
        </w:tc>
        <w:tc>
          <w:tcPr>
            <w:tcW w:w="1460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 31 декабря 2018 года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1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</w:t>
            </w:r>
          </w:p>
        </w:tc>
        <w:tc>
          <w:tcPr>
            <w:tcW w:w="1440" w:type="dxa"/>
            <w:hideMark/>
          </w:tcPr>
          <w:p w:rsidR="003B197D" w:rsidRPr="00124D87" w:rsidRDefault="003B197D" w:rsidP="003B197D">
            <w:r w:rsidRPr="00124D87">
              <w:t>3</w:t>
            </w:r>
          </w:p>
        </w:tc>
        <w:tc>
          <w:tcPr>
            <w:tcW w:w="1460" w:type="dxa"/>
            <w:hideMark/>
          </w:tcPr>
          <w:p w:rsidR="003B197D" w:rsidRPr="00124D87" w:rsidRDefault="003B197D" w:rsidP="003B197D">
            <w:r w:rsidRPr="00124D87">
              <w:t>4</w:t>
            </w:r>
          </w:p>
        </w:tc>
      </w:tr>
      <w:tr w:rsidR="00124D87" w:rsidRPr="00124D87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III. СОБСТВЕННЫЙ КАПИТАЛ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60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Уставный капитал 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410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1 502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</w:t>
            </w:r>
            <w:r w:rsidR="000A4349" w:rsidRPr="00124D87">
              <w:t xml:space="preserve"> </w:t>
            </w:r>
            <w:r w:rsidRPr="00124D87">
              <w:t>502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Резервный капитал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440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1 844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</w:t>
            </w:r>
            <w:r w:rsidR="000A4349" w:rsidRPr="00124D87">
              <w:t xml:space="preserve"> </w:t>
            </w:r>
            <w:r w:rsidRPr="00124D87">
              <w:t>767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Добавочный капитал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450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53 984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52</w:t>
            </w:r>
            <w:r w:rsidR="000A4349" w:rsidRPr="00124D87">
              <w:t xml:space="preserve"> </w:t>
            </w:r>
            <w:r w:rsidRPr="00124D87">
              <w:t>890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III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490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57 664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56</w:t>
            </w:r>
            <w:r w:rsidR="000A4349" w:rsidRPr="00124D87">
              <w:t xml:space="preserve"> </w:t>
            </w:r>
            <w:r w:rsidRPr="00124D87">
              <w:t>441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IV. ДОЛГОСРОЧНЫЕ ОБЯЗАТЕЛЬСТВА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Долгосрочные кредиты и займы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510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9 327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3</w:t>
            </w:r>
            <w:r w:rsidR="000A4349" w:rsidRPr="00124D87">
              <w:t xml:space="preserve"> </w:t>
            </w:r>
            <w:r w:rsidRPr="00124D87">
              <w:t>825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Доходы будущих периодов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540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4 855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5</w:t>
            </w:r>
            <w:r w:rsidR="000A4349" w:rsidRPr="00124D87">
              <w:t xml:space="preserve"> </w:t>
            </w:r>
            <w:r w:rsidRPr="00124D87">
              <w:t>209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IV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590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14 182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9</w:t>
            </w:r>
            <w:r w:rsidR="000A4349" w:rsidRPr="00124D87">
              <w:t xml:space="preserve"> </w:t>
            </w:r>
            <w:r w:rsidRPr="00124D87">
              <w:t>034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V. КРАТКОСРОЧНЫЕ ОБЯЗАТЕЛЬСТВА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Краткосрочные кредиты и займы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610</w:t>
            </w:r>
          </w:p>
        </w:tc>
        <w:tc>
          <w:tcPr>
            <w:tcW w:w="1440" w:type="dxa"/>
            <w:noWrap/>
          </w:tcPr>
          <w:p w:rsidR="003B197D" w:rsidRPr="00124D87" w:rsidRDefault="000A4349" w:rsidP="003B197D">
            <w:r w:rsidRPr="00124D87">
              <w:t>29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41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Краткосрочная кредиторская задолженность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630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15 562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20</w:t>
            </w:r>
            <w:r w:rsidR="000A4349" w:rsidRPr="00124D87">
              <w:t xml:space="preserve"> </w:t>
            </w:r>
            <w:r w:rsidRPr="00124D87">
              <w:t>654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поставщикам, подрядчикам, исполнителям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631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11 807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17</w:t>
            </w:r>
            <w:r w:rsidR="000A4349" w:rsidRPr="00124D87">
              <w:t xml:space="preserve"> </w:t>
            </w:r>
            <w:r w:rsidRPr="00124D87">
              <w:t>470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lastRenderedPageBreak/>
              <w:t>по авансам полученным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632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210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32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налогам и сборам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633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453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269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социальному страхованию и обеспечению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634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302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250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 оплате труда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635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889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826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собственнику имущества (учредителям, участникам)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637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1 359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</w:t>
            </w:r>
            <w:r w:rsidR="000A4349" w:rsidRPr="00124D87">
              <w:t xml:space="preserve"> </w:t>
            </w:r>
            <w:r w:rsidRPr="00124D87">
              <w:t>112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прочим кредиторам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638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542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695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ИТОГО по разделу V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690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15 591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20</w:t>
            </w:r>
            <w:r w:rsidR="000A4349" w:rsidRPr="00124D87">
              <w:t xml:space="preserve"> </w:t>
            </w:r>
            <w:r w:rsidRPr="00124D87">
              <w:t>695</w:t>
            </w:r>
          </w:p>
        </w:tc>
      </w:tr>
      <w:tr w:rsidR="00124D87" w:rsidRPr="00124D87" w:rsidTr="003B197D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 xml:space="preserve"> БАЛАНС (490+590+690)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700</w:t>
            </w:r>
          </w:p>
        </w:tc>
        <w:tc>
          <w:tcPr>
            <w:tcW w:w="1440" w:type="dxa"/>
            <w:noWrap/>
          </w:tcPr>
          <w:p w:rsidR="003B197D" w:rsidRPr="00124D87" w:rsidRDefault="0086168E" w:rsidP="003B197D">
            <w:r w:rsidRPr="00124D87">
              <w:t>87 437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86</w:t>
            </w:r>
            <w:r w:rsidR="000A4349" w:rsidRPr="00124D87">
              <w:t xml:space="preserve"> </w:t>
            </w:r>
            <w:r w:rsidRPr="00124D87">
              <w:t>170</w:t>
            </w:r>
          </w:p>
        </w:tc>
      </w:tr>
      <w:tr w:rsidR="00124D87" w:rsidRPr="00124D87" w:rsidTr="00D22E47">
        <w:trPr>
          <w:gridAfter w:val="1"/>
          <w:wAfter w:w="8" w:type="dxa"/>
          <w:trHeight w:val="289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/>
        </w:tc>
        <w:tc>
          <w:tcPr>
            <w:tcW w:w="1440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 </w:t>
            </w:r>
          </w:p>
        </w:tc>
      </w:tr>
      <w:tr w:rsidR="00124D87" w:rsidRPr="00124D87" w:rsidTr="00D22E47">
        <w:trPr>
          <w:trHeight w:val="289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ОТЧЕТ о прибылях и убытках</w:t>
            </w:r>
          </w:p>
        </w:tc>
      </w:tr>
      <w:tr w:rsidR="00124D87" w:rsidRPr="00124D87" w:rsidTr="00D22E47">
        <w:trPr>
          <w:trHeight w:val="282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BF75A4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с 1 января по 31 декабря 201</w:t>
            </w:r>
            <w:r w:rsidR="00BF75A4" w:rsidRPr="00124D87">
              <w:rPr>
                <w:b/>
                <w:bCs/>
              </w:rPr>
              <w:t>9</w:t>
            </w:r>
            <w:r w:rsidRPr="00124D87">
              <w:rPr>
                <w:b/>
                <w:bCs/>
              </w:rPr>
              <w:t xml:space="preserve"> (тыс. руб.)</w:t>
            </w:r>
          </w:p>
        </w:tc>
      </w:tr>
      <w:tr w:rsidR="00124D87" w:rsidRPr="00124D87" w:rsidTr="00D22E47">
        <w:trPr>
          <w:gridAfter w:val="1"/>
          <w:wAfter w:w="8" w:type="dxa"/>
          <w:trHeight w:val="840"/>
        </w:trPr>
        <w:tc>
          <w:tcPr>
            <w:tcW w:w="5949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Код строки</w:t>
            </w:r>
          </w:p>
        </w:tc>
        <w:tc>
          <w:tcPr>
            <w:tcW w:w="1440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За январь-декабрь 2019 года</w:t>
            </w:r>
          </w:p>
        </w:tc>
        <w:tc>
          <w:tcPr>
            <w:tcW w:w="1460" w:type="dxa"/>
            <w:hideMark/>
          </w:tcPr>
          <w:p w:rsidR="003B197D" w:rsidRPr="00124D87" w:rsidRDefault="003B197D" w:rsidP="003B197D">
            <w:pPr>
              <w:rPr>
                <w:b/>
                <w:bCs/>
              </w:rPr>
            </w:pPr>
            <w:r w:rsidRPr="00124D87">
              <w:rPr>
                <w:b/>
                <w:bCs/>
              </w:rPr>
              <w:t>За январь-декабрь 2018 года</w:t>
            </w:r>
          </w:p>
        </w:tc>
      </w:tr>
      <w:tr w:rsidR="00124D87" w:rsidRPr="00124D87" w:rsidTr="00D22E47">
        <w:trPr>
          <w:gridAfter w:val="1"/>
          <w:wAfter w:w="8" w:type="dxa"/>
          <w:trHeight w:val="36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1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2</w:t>
            </w:r>
          </w:p>
        </w:tc>
        <w:tc>
          <w:tcPr>
            <w:tcW w:w="1440" w:type="dxa"/>
            <w:noWrap/>
            <w:hideMark/>
          </w:tcPr>
          <w:p w:rsidR="003B197D" w:rsidRPr="00124D87" w:rsidRDefault="003B197D" w:rsidP="003B197D">
            <w:r w:rsidRPr="00124D87">
              <w:t>3</w:t>
            </w:r>
          </w:p>
        </w:tc>
        <w:tc>
          <w:tcPr>
            <w:tcW w:w="1460" w:type="dxa"/>
            <w:noWrap/>
            <w:hideMark/>
          </w:tcPr>
          <w:p w:rsidR="003B197D" w:rsidRPr="00124D87" w:rsidRDefault="003B197D" w:rsidP="003B197D">
            <w:r w:rsidRPr="00124D87">
              <w:t>4</w:t>
            </w:r>
          </w:p>
        </w:tc>
      </w:tr>
      <w:tr w:rsidR="00124D87" w:rsidRPr="00124D87" w:rsidTr="003B197D">
        <w:trPr>
          <w:gridAfter w:val="1"/>
          <w:wAfter w:w="8" w:type="dxa"/>
          <w:trHeight w:val="282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Выручка от реализации продукции, товаров, работ, услуг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010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111 935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115</w:t>
            </w:r>
            <w:r w:rsidR="00233A92" w:rsidRPr="00124D87">
              <w:t xml:space="preserve"> </w:t>
            </w:r>
            <w:r w:rsidRPr="00124D87">
              <w:t>252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Себестоимость реализованной продукции, товаров,  работ, услуг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020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97 724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100</w:t>
            </w:r>
            <w:r w:rsidR="00233A92" w:rsidRPr="00124D87">
              <w:t xml:space="preserve"> </w:t>
            </w:r>
            <w:r w:rsidRPr="00124D87">
              <w:t>198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Валовая прибыль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030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14 211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15</w:t>
            </w:r>
            <w:r w:rsidR="00233A92" w:rsidRPr="00124D87">
              <w:t xml:space="preserve"> </w:t>
            </w:r>
            <w:r w:rsidRPr="00124D87">
              <w:t>054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Управленческие расходы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040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3 743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3</w:t>
            </w:r>
            <w:r w:rsidR="00233A92" w:rsidRPr="00124D87">
              <w:t xml:space="preserve"> </w:t>
            </w:r>
            <w:r w:rsidRPr="00124D87">
              <w:t>719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на реализацию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050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4 842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4</w:t>
            </w:r>
            <w:r w:rsidR="00233A92" w:rsidRPr="00124D87">
              <w:t xml:space="preserve"> </w:t>
            </w:r>
            <w:r w:rsidRPr="00124D87">
              <w:t>677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Прибыль (убыток) от реализации продукции, товаров, работ, услуг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060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5 626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6</w:t>
            </w:r>
            <w:r w:rsidR="00233A92" w:rsidRPr="00124D87">
              <w:t xml:space="preserve"> </w:t>
            </w:r>
            <w:r w:rsidRPr="00124D87">
              <w:t>658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доходы по текущей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070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78 403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70</w:t>
            </w:r>
            <w:r w:rsidR="00233A92" w:rsidRPr="00124D87">
              <w:t xml:space="preserve"> </w:t>
            </w:r>
            <w:r w:rsidRPr="00124D87">
              <w:t>852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расходы по текущей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080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82 969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74</w:t>
            </w:r>
            <w:r w:rsidR="00233A92" w:rsidRPr="00124D87">
              <w:t xml:space="preserve"> </w:t>
            </w:r>
            <w:r w:rsidRPr="00124D87">
              <w:t>678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Прибыль (убыток) от текущей деятельности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090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1 060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2</w:t>
            </w:r>
            <w:r w:rsidR="00233A92" w:rsidRPr="00124D87">
              <w:t xml:space="preserve"> </w:t>
            </w:r>
            <w:r w:rsidRPr="00124D87">
              <w:t>832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Доходы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100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346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121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доходы от выбытия основных средств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101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60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доходы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104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346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61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110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0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73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от выбытия основных средств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111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12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расходы по инвестиционной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112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61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Доходы по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120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5 659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4</w:t>
            </w:r>
            <w:r w:rsidR="00233A92" w:rsidRPr="00124D87">
              <w:t xml:space="preserve"> </w:t>
            </w:r>
            <w:r w:rsidRPr="00124D87">
              <w:t>189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курсовые разницы от пересчета активов и обязательств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121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5 659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4</w:t>
            </w:r>
            <w:r w:rsidR="00233A92" w:rsidRPr="00124D87">
              <w:t xml:space="preserve"> </w:t>
            </w:r>
            <w:r w:rsidRPr="00124D87">
              <w:t>189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Расходы по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4 807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6</w:t>
            </w:r>
            <w:r w:rsidR="00233A92" w:rsidRPr="00124D87">
              <w:t xml:space="preserve"> </w:t>
            </w:r>
            <w:r w:rsidRPr="00124D87">
              <w:t>206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проценты к уплате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131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532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293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курсовые разницы от пересчета активов и обязательств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132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3 959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5</w:t>
            </w:r>
            <w:r w:rsidR="00233A92" w:rsidRPr="00124D87">
              <w:t xml:space="preserve"> </w:t>
            </w:r>
            <w:r w:rsidRPr="00124D87">
              <w:t>881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расходы по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133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316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32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Прибыль (убыток) от инвестиционной и финансовой деятельности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140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1 198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-1</w:t>
            </w:r>
            <w:r w:rsidR="00233A92" w:rsidRPr="00124D87">
              <w:t xml:space="preserve"> </w:t>
            </w:r>
            <w:r w:rsidRPr="00124D87">
              <w:t>969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 xml:space="preserve">Прибыль (убыток) до налогообложения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150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2 258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863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Налог на прибыль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160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91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4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Прочие платежи, исчисляемые из прибыли (дохода)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200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/>
        </w:tc>
        <w:tc>
          <w:tcPr>
            <w:tcW w:w="1460" w:type="dxa"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Чистая прибыль (убыток)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210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2 167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859</w:t>
            </w:r>
          </w:p>
        </w:tc>
      </w:tr>
      <w:tr w:rsidR="00124D87" w:rsidRPr="00124D87" w:rsidTr="003B197D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Совокупная прибыль (убыток)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240</w:t>
            </w:r>
          </w:p>
        </w:tc>
        <w:tc>
          <w:tcPr>
            <w:tcW w:w="1440" w:type="dxa"/>
            <w:noWrap/>
          </w:tcPr>
          <w:p w:rsidR="003B197D" w:rsidRPr="00124D87" w:rsidRDefault="00233A92" w:rsidP="003B197D">
            <w:r w:rsidRPr="00124D87">
              <w:t>2 167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859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lastRenderedPageBreak/>
              <w:t xml:space="preserve">Примечание: пустые строки </w:t>
            </w:r>
            <w:proofErr w:type="spellStart"/>
            <w:r w:rsidRPr="00124D87">
              <w:t>бухгалтерскогобаланса</w:t>
            </w:r>
            <w:proofErr w:type="spellEnd"/>
            <w:r w:rsidRPr="00124D87">
              <w:t xml:space="preserve"> и </w:t>
            </w:r>
            <w:proofErr w:type="spellStart"/>
            <w:r w:rsidRPr="00124D87">
              <w:t>очета</w:t>
            </w:r>
            <w:proofErr w:type="spellEnd"/>
            <w:r w:rsidRPr="00124D87">
              <w:t xml:space="preserve"> о прибылях и убытках удалены.</w:t>
            </w:r>
          </w:p>
        </w:tc>
      </w:tr>
      <w:tr w:rsidR="00124D87" w:rsidRPr="00124D87" w:rsidTr="00D22E47">
        <w:trPr>
          <w:gridAfter w:val="1"/>
          <w:wAfter w:w="8" w:type="dxa"/>
          <w:trHeight w:val="230"/>
        </w:trPr>
        <w:tc>
          <w:tcPr>
            <w:tcW w:w="5949" w:type="dxa"/>
            <w:hideMark/>
          </w:tcPr>
          <w:p w:rsidR="003B197D" w:rsidRPr="00124D87" w:rsidRDefault="003B197D" w:rsidP="003B197D"/>
        </w:tc>
        <w:tc>
          <w:tcPr>
            <w:tcW w:w="985" w:type="dxa"/>
            <w:hideMark/>
          </w:tcPr>
          <w:p w:rsidR="003B197D" w:rsidRPr="00124D87" w:rsidRDefault="003B197D" w:rsidP="003B197D"/>
        </w:tc>
        <w:tc>
          <w:tcPr>
            <w:tcW w:w="1440" w:type="dxa"/>
            <w:hideMark/>
          </w:tcPr>
          <w:p w:rsidR="003B197D" w:rsidRPr="00124D87" w:rsidRDefault="003B197D" w:rsidP="003B197D"/>
        </w:tc>
        <w:tc>
          <w:tcPr>
            <w:tcW w:w="1460" w:type="dxa"/>
            <w:hideMark/>
          </w:tcPr>
          <w:p w:rsidR="003B197D" w:rsidRPr="00124D87" w:rsidRDefault="003B197D" w:rsidP="003B197D"/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ОАО "Витебские ковры"</w:t>
            </w:r>
          </w:p>
        </w:tc>
      </w:tr>
      <w:tr w:rsidR="00124D87" w:rsidRPr="00124D87" w:rsidTr="002E744F">
        <w:trPr>
          <w:trHeight w:val="375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pPr>
              <w:jc w:val="center"/>
              <w:rPr>
                <w:b/>
                <w:bCs/>
              </w:rPr>
            </w:pPr>
            <w:r w:rsidRPr="00124D87">
              <w:rPr>
                <w:b/>
                <w:bCs/>
              </w:rPr>
              <w:t>Информация, предусмотренная пунктами 4-6, 8-10, 13, 14 формы 1 для раскрытия годового отчета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 xml:space="preserve">4. Доля государства в уставном фонде эмитента: </w:t>
            </w:r>
            <w:r w:rsidR="00B95237">
              <w:t xml:space="preserve">     </w:t>
            </w:r>
            <w:r w:rsidRPr="00124D87">
              <w:t xml:space="preserve">51,13 % </w:t>
            </w:r>
          </w:p>
        </w:tc>
      </w:tr>
      <w:tr w:rsidR="00124D87" w:rsidRPr="00124D87" w:rsidTr="00D22E47">
        <w:trPr>
          <w:gridAfter w:val="1"/>
          <w:wAfter w:w="8" w:type="dxa"/>
          <w:trHeight w:val="705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Вид собственности 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Кол-во акций, шт.</w:t>
            </w:r>
          </w:p>
        </w:tc>
        <w:tc>
          <w:tcPr>
            <w:tcW w:w="2900" w:type="dxa"/>
            <w:gridSpan w:val="2"/>
            <w:hideMark/>
          </w:tcPr>
          <w:p w:rsidR="003B197D" w:rsidRPr="00124D87" w:rsidRDefault="003B197D" w:rsidP="003B197D">
            <w:r w:rsidRPr="00124D87">
              <w:t>Доля в уставном фонде, %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Республиканская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153626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51,13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Коммунальная - всего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 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областная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районная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городская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  <w:tc>
          <w:tcPr>
            <w:tcW w:w="2900" w:type="dxa"/>
            <w:gridSpan w:val="2"/>
            <w:noWrap/>
            <w:hideMark/>
          </w:tcPr>
          <w:p w:rsidR="003B197D" w:rsidRPr="00124D87" w:rsidRDefault="003B197D" w:rsidP="003B197D">
            <w:r w:rsidRPr="00124D87">
              <w:t>-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>5-6. Информация о дивидендах и акциях</w:t>
            </w:r>
          </w:p>
        </w:tc>
      </w:tr>
      <w:tr w:rsidR="00124D87" w:rsidRPr="00124D87" w:rsidTr="00D22E47">
        <w:trPr>
          <w:gridAfter w:val="1"/>
          <w:wAfter w:w="8" w:type="dxa"/>
          <w:trHeight w:val="1275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Показатель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 xml:space="preserve">Ед.   </w:t>
            </w:r>
            <w:proofErr w:type="spellStart"/>
            <w:r w:rsidRPr="00124D87">
              <w:t>измер</w:t>
            </w:r>
            <w:proofErr w:type="spellEnd"/>
            <w:r w:rsidRPr="00124D87">
              <w:t>.</w:t>
            </w:r>
          </w:p>
        </w:tc>
        <w:tc>
          <w:tcPr>
            <w:tcW w:w="1440" w:type="dxa"/>
            <w:hideMark/>
          </w:tcPr>
          <w:p w:rsidR="003B197D" w:rsidRPr="00124D87" w:rsidRDefault="003B197D" w:rsidP="003B197D">
            <w:r w:rsidRPr="00124D87">
              <w:t>За отчетный период</w:t>
            </w:r>
          </w:p>
        </w:tc>
        <w:tc>
          <w:tcPr>
            <w:tcW w:w="1460" w:type="dxa"/>
            <w:hideMark/>
          </w:tcPr>
          <w:p w:rsidR="003B197D" w:rsidRPr="00124D87" w:rsidRDefault="003B197D" w:rsidP="003B197D">
            <w:r w:rsidRPr="00124D87">
              <w:t xml:space="preserve">За аналогичный  период прошлого года </w:t>
            </w:r>
          </w:p>
        </w:tc>
      </w:tr>
      <w:tr w:rsidR="00124D87" w:rsidRPr="00124D87" w:rsidTr="000E2D8F">
        <w:trPr>
          <w:gridAfter w:val="1"/>
          <w:wAfter w:w="8" w:type="dxa"/>
          <w:trHeight w:val="375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Количество акционеров, всего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3691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3678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  в том числе: юридических лиц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3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3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                из них нерезидентов Республики Беларусь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0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0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>в том числе: физических лиц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3688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3675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>
            <w:r w:rsidRPr="00124D87">
              <w:t xml:space="preserve">                из них нерезидентов Республики Беларусь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лиц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 10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Начислено на выплату дивидендов в данном отчетном периоде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тыс.руб.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943,93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748041,08</w:t>
            </w:r>
          </w:p>
        </w:tc>
      </w:tr>
      <w:tr w:rsidR="00124D87" w:rsidRPr="00124D87" w:rsidTr="000E2D8F">
        <w:trPr>
          <w:gridAfter w:val="1"/>
          <w:wAfter w:w="8" w:type="dxa"/>
          <w:trHeight w:val="645"/>
        </w:trPr>
        <w:tc>
          <w:tcPr>
            <w:tcW w:w="5949" w:type="dxa"/>
            <w:hideMark/>
          </w:tcPr>
          <w:p w:rsidR="003B197D" w:rsidRPr="00124D87" w:rsidRDefault="003B197D" w:rsidP="000E5577">
            <w:r w:rsidRPr="00124D87">
              <w:t>Фактически выплаченные дивиденд</w:t>
            </w:r>
            <w:r w:rsidR="000E5577">
              <w:t>ы</w:t>
            </w:r>
            <w:r w:rsidRPr="00124D87">
              <w:t xml:space="preserve"> в данном отчетном периоде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тыс.руб.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710,31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1728,10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рублей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3,14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2,49</w:t>
            </w:r>
          </w:p>
        </w:tc>
      </w:tr>
      <w:tr w:rsidR="00124D87" w:rsidRPr="00124D87" w:rsidTr="000E2D8F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рублей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2,36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5,75</w:t>
            </w:r>
          </w:p>
        </w:tc>
      </w:tr>
      <w:tr w:rsidR="00124D87" w:rsidRPr="00124D87" w:rsidTr="000E2D8F">
        <w:trPr>
          <w:gridAfter w:val="1"/>
          <w:wAfter w:w="8" w:type="dxa"/>
          <w:trHeight w:val="555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Период, за который выплачивались дивиденды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год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за 2018 год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за 2017 год</w:t>
            </w:r>
          </w:p>
        </w:tc>
      </w:tr>
      <w:tr w:rsidR="00124D87" w:rsidRPr="00124D87" w:rsidTr="000E2D8F">
        <w:trPr>
          <w:gridAfter w:val="1"/>
          <w:wAfter w:w="8" w:type="dxa"/>
          <w:trHeight w:val="33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Дата принятия решения о выплате дивидендов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число, месяц, год</w:t>
            </w:r>
          </w:p>
        </w:tc>
        <w:tc>
          <w:tcPr>
            <w:tcW w:w="1440" w:type="dxa"/>
          </w:tcPr>
          <w:p w:rsidR="003B197D" w:rsidRPr="00124D87" w:rsidRDefault="003B197D" w:rsidP="003B197D">
            <w:r w:rsidRPr="00124D87">
              <w:t>29.03.2019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Х</w:t>
            </w:r>
          </w:p>
        </w:tc>
      </w:tr>
      <w:tr w:rsidR="00124D87" w:rsidRPr="00124D87" w:rsidTr="000E2D8F">
        <w:trPr>
          <w:gridAfter w:val="1"/>
          <w:wAfter w:w="8" w:type="dxa"/>
          <w:trHeight w:val="885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Срок выплаты дивидендов</w:t>
            </w:r>
          </w:p>
        </w:tc>
        <w:tc>
          <w:tcPr>
            <w:tcW w:w="985" w:type="dxa"/>
            <w:hideMark/>
          </w:tcPr>
          <w:p w:rsidR="003B197D" w:rsidRPr="00124D87" w:rsidRDefault="003B197D" w:rsidP="003B197D">
            <w:r w:rsidRPr="00124D87">
              <w:t>число, месяц, год</w:t>
            </w:r>
          </w:p>
        </w:tc>
        <w:tc>
          <w:tcPr>
            <w:tcW w:w="1440" w:type="dxa"/>
          </w:tcPr>
          <w:p w:rsidR="003B197D" w:rsidRPr="00124D87" w:rsidRDefault="003B197D" w:rsidP="003B197D">
            <w:r w:rsidRPr="00124D87">
              <w:t>С 10.12.2019 по 31.12.2019</w:t>
            </w:r>
          </w:p>
        </w:tc>
        <w:tc>
          <w:tcPr>
            <w:tcW w:w="1460" w:type="dxa"/>
          </w:tcPr>
          <w:p w:rsidR="003B197D" w:rsidRPr="00124D87" w:rsidRDefault="003B197D" w:rsidP="003B197D">
            <w:r w:rsidRPr="00124D87">
              <w:t>х</w:t>
            </w:r>
          </w:p>
        </w:tc>
      </w:tr>
      <w:tr w:rsidR="00124D87" w:rsidRPr="00124D87" w:rsidTr="000E2D8F">
        <w:trPr>
          <w:gridAfter w:val="1"/>
          <w:wAfter w:w="8" w:type="dxa"/>
          <w:trHeight w:val="407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Обеспеченность акции имуществом Общества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рублей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192,00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187,86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Количество простых акций, находящихся на балансе Общества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штук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0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0</w:t>
            </w:r>
          </w:p>
        </w:tc>
      </w:tr>
      <w:tr w:rsidR="00124D87" w:rsidRPr="00124D87" w:rsidTr="000E2D8F">
        <w:trPr>
          <w:gridAfter w:val="1"/>
          <w:wAfter w:w="8" w:type="dxa"/>
          <w:trHeight w:val="300"/>
        </w:trPr>
        <w:tc>
          <w:tcPr>
            <w:tcW w:w="5949" w:type="dxa"/>
            <w:hideMark/>
          </w:tcPr>
          <w:p w:rsidR="003B197D" w:rsidRPr="00124D87" w:rsidRDefault="003B197D" w:rsidP="003B197D">
            <w:r w:rsidRPr="00124D87">
              <w:t>8. Среднесписочная численность работающих</w:t>
            </w:r>
          </w:p>
        </w:tc>
        <w:tc>
          <w:tcPr>
            <w:tcW w:w="985" w:type="dxa"/>
            <w:noWrap/>
            <w:hideMark/>
          </w:tcPr>
          <w:p w:rsidR="003B197D" w:rsidRPr="00124D87" w:rsidRDefault="003B197D" w:rsidP="003B197D">
            <w:r w:rsidRPr="00124D87">
              <w:t>чел.</w:t>
            </w:r>
          </w:p>
        </w:tc>
        <w:tc>
          <w:tcPr>
            <w:tcW w:w="1440" w:type="dxa"/>
            <w:noWrap/>
          </w:tcPr>
          <w:p w:rsidR="003B197D" w:rsidRPr="00124D87" w:rsidRDefault="003B197D" w:rsidP="003B197D">
            <w:r w:rsidRPr="00124D87">
              <w:t>1257</w:t>
            </w:r>
          </w:p>
        </w:tc>
        <w:tc>
          <w:tcPr>
            <w:tcW w:w="1460" w:type="dxa"/>
            <w:noWrap/>
          </w:tcPr>
          <w:p w:rsidR="003B197D" w:rsidRPr="00124D87" w:rsidRDefault="003B197D" w:rsidP="003B197D">
            <w:r w:rsidRPr="00124D87">
              <w:t>1239</w:t>
            </w:r>
          </w:p>
        </w:tc>
      </w:tr>
      <w:tr w:rsidR="00124D87" w:rsidRPr="00124D87" w:rsidTr="00D22E47">
        <w:trPr>
          <w:trHeight w:val="885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t>9. Основные виды продукции или виды деятельности по которым получено двадцать и более процентов выручки от реализации товаров, продукции, работ, услуг: производство ковров и ковровых изделий – 97,02 %.</w:t>
            </w:r>
          </w:p>
        </w:tc>
      </w:tr>
      <w:tr w:rsidR="00124D87" w:rsidRPr="00124D87" w:rsidTr="00D22E47">
        <w:trPr>
          <w:trHeight w:val="63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t>10. Дата проведения годового общего собрания акционеров, на котором утверждался годовой бухгалтерский баланс за отчетный 2019 год: 27 марта 2020 года.</w:t>
            </w:r>
          </w:p>
        </w:tc>
      </w:tr>
      <w:tr w:rsidR="00124D87" w:rsidRPr="00124D87" w:rsidTr="00D22E47">
        <w:trPr>
          <w:trHeight w:val="63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lastRenderedPageBreak/>
              <w:t xml:space="preserve">13. Сведения о применении эмитентом правил </w:t>
            </w:r>
            <w:r w:rsidR="000E5577" w:rsidRPr="00124D87">
              <w:t>корпоративного</w:t>
            </w:r>
            <w:r w:rsidRPr="00124D87">
              <w:t xml:space="preserve"> поведения: эмитент руководствуется главой 2-4, 9 правил корпоративного поведения.</w:t>
            </w:r>
          </w:p>
        </w:tc>
      </w:tr>
      <w:tr w:rsidR="00124D87" w:rsidRPr="00124D87" w:rsidTr="00D22E47">
        <w:trPr>
          <w:trHeight w:val="615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>
            <w:r w:rsidRPr="00124D87">
              <w:t xml:space="preserve">14. Адрес официального сайта ОАО "Витебские ковры" в глобальной </w:t>
            </w:r>
            <w:r w:rsidR="00CF46F5" w:rsidRPr="00124D87">
              <w:t>компьютерной</w:t>
            </w:r>
            <w:bookmarkStart w:id="1" w:name="_GoBack"/>
            <w:bookmarkEnd w:id="1"/>
            <w:r w:rsidRPr="00124D87">
              <w:t xml:space="preserve"> сети Интернет: www.vitcarpet.com</w:t>
            </w:r>
          </w:p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hideMark/>
          </w:tcPr>
          <w:p w:rsidR="003B197D" w:rsidRPr="00124D87" w:rsidRDefault="003B197D" w:rsidP="003B197D"/>
        </w:tc>
      </w:tr>
      <w:tr w:rsidR="00124D87" w:rsidRPr="00124D87" w:rsidTr="00D22E47">
        <w:trPr>
          <w:trHeight w:val="255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>Генеральный директор                                                                       Е.И.Чеботарёва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/>
        </w:tc>
        <w:tc>
          <w:tcPr>
            <w:tcW w:w="985" w:type="dxa"/>
            <w:noWrap/>
            <w:hideMark/>
          </w:tcPr>
          <w:p w:rsidR="003B197D" w:rsidRPr="00124D87" w:rsidRDefault="003B197D" w:rsidP="003B197D"/>
        </w:tc>
        <w:tc>
          <w:tcPr>
            <w:tcW w:w="1440" w:type="dxa"/>
            <w:noWrap/>
            <w:hideMark/>
          </w:tcPr>
          <w:p w:rsidR="003B197D" w:rsidRPr="00124D87" w:rsidRDefault="003B197D" w:rsidP="003B197D"/>
        </w:tc>
        <w:tc>
          <w:tcPr>
            <w:tcW w:w="1460" w:type="dxa"/>
            <w:noWrap/>
            <w:hideMark/>
          </w:tcPr>
          <w:p w:rsidR="003B197D" w:rsidRPr="00124D87" w:rsidRDefault="003B197D" w:rsidP="003B197D"/>
        </w:tc>
      </w:tr>
      <w:tr w:rsidR="00124D87" w:rsidRPr="00124D87" w:rsidTr="00D22E47">
        <w:trPr>
          <w:trHeight w:val="300"/>
        </w:trPr>
        <w:tc>
          <w:tcPr>
            <w:tcW w:w="9842" w:type="dxa"/>
            <w:gridSpan w:val="5"/>
            <w:noWrap/>
            <w:hideMark/>
          </w:tcPr>
          <w:p w:rsidR="003B197D" w:rsidRPr="00124D87" w:rsidRDefault="003B197D" w:rsidP="003B197D">
            <w:r w:rsidRPr="00124D87">
              <w:t>Главный бухгалтер                                                                               А.Н.Шевченко</w:t>
            </w:r>
          </w:p>
        </w:tc>
      </w:tr>
      <w:tr w:rsidR="00124D87" w:rsidRPr="00124D87" w:rsidTr="00D22E47">
        <w:trPr>
          <w:gridAfter w:val="1"/>
          <w:wAfter w:w="8" w:type="dxa"/>
          <w:trHeight w:val="300"/>
        </w:trPr>
        <w:tc>
          <w:tcPr>
            <w:tcW w:w="5949" w:type="dxa"/>
            <w:noWrap/>
            <w:hideMark/>
          </w:tcPr>
          <w:p w:rsidR="003B197D" w:rsidRPr="00124D87" w:rsidRDefault="003B197D" w:rsidP="003B197D"/>
        </w:tc>
        <w:tc>
          <w:tcPr>
            <w:tcW w:w="985" w:type="dxa"/>
            <w:noWrap/>
            <w:hideMark/>
          </w:tcPr>
          <w:p w:rsidR="003B197D" w:rsidRPr="00124D87" w:rsidRDefault="003B197D" w:rsidP="003B197D"/>
        </w:tc>
        <w:tc>
          <w:tcPr>
            <w:tcW w:w="1440" w:type="dxa"/>
            <w:noWrap/>
            <w:hideMark/>
          </w:tcPr>
          <w:p w:rsidR="003B197D" w:rsidRPr="00124D87" w:rsidRDefault="003B197D" w:rsidP="003B197D"/>
        </w:tc>
        <w:tc>
          <w:tcPr>
            <w:tcW w:w="1460" w:type="dxa"/>
            <w:noWrap/>
            <w:hideMark/>
          </w:tcPr>
          <w:p w:rsidR="003B197D" w:rsidRPr="00124D87" w:rsidRDefault="003B197D" w:rsidP="003B197D"/>
        </w:tc>
      </w:tr>
    </w:tbl>
    <w:p w:rsidR="00AF3E90" w:rsidRDefault="00AF3E90"/>
    <w:sectPr w:rsidR="00AF3E90" w:rsidSect="00E316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C"/>
    <w:rsid w:val="000A4349"/>
    <w:rsid w:val="000C696F"/>
    <w:rsid w:val="000E2D8F"/>
    <w:rsid w:val="000E5577"/>
    <w:rsid w:val="00124D87"/>
    <w:rsid w:val="00233A92"/>
    <w:rsid w:val="002402C1"/>
    <w:rsid w:val="002E744F"/>
    <w:rsid w:val="003B197D"/>
    <w:rsid w:val="00407AF8"/>
    <w:rsid w:val="00511A0B"/>
    <w:rsid w:val="00515029"/>
    <w:rsid w:val="00524CC0"/>
    <w:rsid w:val="0058684E"/>
    <w:rsid w:val="005C2CBC"/>
    <w:rsid w:val="005C7DBE"/>
    <w:rsid w:val="007A1537"/>
    <w:rsid w:val="007D27EB"/>
    <w:rsid w:val="0085495C"/>
    <w:rsid w:val="0086168E"/>
    <w:rsid w:val="00992FC6"/>
    <w:rsid w:val="00AE5F74"/>
    <w:rsid w:val="00AF3E90"/>
    <w:rsid w:val="00B95237"/>
    <w:rsid w:val="00B97D91"/>
    <w:rsid w:val="00BF75A4"/>
    <w:rsid w:val="00C71D78"/>
    <w:rsid w:val="00CF46F5"/>
    <w:rsid w:val="00D14CE9"/>
    <w:rsid w:val="00D22E47"/>
    <w:rsid w:val="00E3168F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88A3-BD72-4FBA-9804-30B28C06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ГУСМ</dc:creator>
  <cp:keywords/>
  <dc:description/>
  <cp:lastModifiedBy>ГУСМ</cp:lastModifiedBy>
  <cp:revision>22</cp:revision>
  <dcterms:created xsi:type="dcterms:W3CDTF">2020-03-31T12:25:00Z</dcterms:created>
  <dcterms:modified xsi:type="dcterms:W3CDTF">2020-04-01T13:20:00Z</dcterms:modified>
</cp:coreProperties>
</file>